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76" w:type="dxa"/>
        <w:tblLook w:val="04A0" w:firstRow="1" w:lastRow="0" w:firstColumn="1" w:lastColumn="0" w:noHBand="0" w:noVBand="1"/>
      </w:tblPr>
      <w:tblGrid>
        <w:gridCol w:w="4112"/>
        <w:gridCol w:w="5386"/>
      </w:tblGrid>
      <w:tr w:rsidR="00FC34B6" w:rsidRPr="00FC34B6" w:rsidTr="004B6A66">
        <w:tc>
          <w:tcPr>
            <w:tcW w:w="4112" w:type="dxa"/>
            <w:shd w:val="clear" w:color="auto" w:fill="auto"/>
          </w:tcPr>
          <w:p w:rsidR="00FC34B6" w:rsidRPr="004B6A66" w:rsidRDefault="00FC34B6" w:rsidP="00963D58">
            <w:pPr>
              <w:spacing w:after="0" w:line="240" w:lineRule="auto"/>
              <w:jc w:val="center"/>
              <w:rPr>
                <w:rFonts w:eastAsia="Calibri" w:cs="Times New Roman"/>
                <w:b/>
                <w:sz w:val="26"/>
                <w:szCs w:val="26"/>
              </w:rPr>
            </w:pPr>
            <w:r w:rsidRPr="004B6A66">
              <w:rPr>
                <w:rFonts w:eastAsia="Calibri" w:cs="Times New Roman"/>
                <w:b/>
                <w:sz w:val="26"/>
                <w:szCs w:val="26"/>
              </w:rPr>
              <w:t>ỦY BAN NHÂN DÂN</w:t>
            </w:r>
          </w:p>
          <w:p w:rsidR="00FC34B6" w:rsidRPr="004B6A66" w:rsidRDefault="00FC34B6" w:rsidP="00963D58">
            <w:pPr>
              <w:spacing w:after="0" w:line="240" w:lineRule="auto"/>
              <w:jc w:val="center"/>
              <w:rPr>
                <w:rFonts w:eastAsia="Calibri" w:cs="Times New Roman"/>
                <w:b/>
                <w:sz w:val="26"/>
                <w:szCs w:val="26"/>
              </w:rPr>
            </w:pPr>
            <w:r w:rsidRPr="004B6A66">
              <w:rPr>
                <w:rFonts w:eastAsia="Calibri" w:cs="Times New Roman"/>
                <w:b/>
                <w:sz w:val="26"/>
                <w:szCs w:val="26"/>
              </w:rPr>
              <w:t>TỈNH NINH THUẬN</w:t>
            </w:r>
          </w:p>
          <w:p w:rsidR="00FC34B6" w:rsidRPr="00FC34B6" w:rsidRDefault="00FC34B6" w:rsidP="00963D58">
            <w:pPr>
              <w:spacing w:after="0" w:line="240" w:lineRule="auto"/>
              <w:jc w:val="center"/>
              <w:rPr>
                <w:rFonts w:eastAsia="Calibri" w:cs="Times New Roman"/>
                <w:sz w:val="26"/>
              </w:rPr>
            </w:pPr>
            <w:r w:rsidRPr="00FC34B6">
              <w:rPr>
                <w:rFonts w:eastAsia="Calibri" w:cs="Times New Roman"/>
                <w:noProof/>
                <w:sz w:val="24"/>
                <w:szCs w:val="24"/>
              </w:rPr>
              <mc:AlternateContent>
                <mc:Choice Requires="wps">
                  <w:drawing>
                    <wp:anchor distT="0" distB="0" distL="114300" distR="114300" simplePos="0" relativeHeight="251660288" behindDoc="0" locked="0" layoutInCell="1" allowOverlap="1" wp14:anchorId="2FF4D91F" wp14:editId="5F3A3AEC">
                      <wp:simplePos x="0" y="0"/>
                      <wp:positionH relativeFrom="column">
                        <wp:posOffset>832749</wp:posOffset>
                      </wp:positionH>
                      <wp:positionV relativeFrom="paragraph">
                        <wp:posOffset>43180</wp:posOffset>
                      </wp:positionV>
                      <wp:extent cx="854015" cy="0"/>
                      <wp:effectExtent l="0" t="0" r="2286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A6AC2A" id="_x0000_t32" coordsize="21600,21600" o:spt="32" o:oned="t" path="m,l21600,21600e" filled="f">
                      <v:path arrowok="t" fillok="f" o:connecttype="none"/>
                      <o:lock v:ext="edit" shapetype="t"/>
                    </v:shapetype>
                    <v:shape id="Straight Arrow Connector 3" o:spid="_x0000_s1026" type="#_x0000_t32" style="position:absolute;margin-left:65.55pt;margin-top:3.4pt;width:6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"/>
                  </w:pict>
                </mc:Fallback>
              </mc:AlternateContent>
            </w:r>
          </w:p>
          <w:p w:rsidR="00FC34B6" w:rsidRPr="004B6A66" w:rsidRDefault="00FC34B6" w:rsidP="00963D58">
            <w:pPr>
              <w:spacing w:after="0" w:line="240" w:lineRule="auto"/>
              <w:jc w:val="center"/>
              <w:rPr>
                <w:rFonts w:eastAsia="Calibri" w:cs="Times New Roman"/>
                <w:sz w:val="26"/>
                <w:szCs w:val="26"/>
              </w:rPr>
            </w:pPr>
            <w:r w:rsidRPr="004B6A66">
              <w:rPr>
                <w:rFonts w:eastAsia="Calibri" w:cs="Times New Roman"/>
                <w:sz w:val="26"/>
                <w:szCs w:val="26"/>
              </w:rPr>
              <w:t xml:space="preserve">Số:     </w:t>
            </w:r>
            <w:r w:rsidR="00062234">
              <w:rPr>
                <w:rFonts w:eastAsia="Calibri" w:cs="Times New Roman"/>
                <w:sz w:val="26"/>
                <w:szCs w:val="26"/>
              </w:rPr>
              <w:t xml:space="preserve"> </w:t>
            </w:r>
            <w:r w:rsidRPr="004B6A66">
              <w:rPr>
                <w:rFonts w:eastAsia="Calibri" w:cs="Times New Roman"/>
                <w:sz w:val="26"/>
                <w:szCs w:val="26"/>
              </w:rPr>
              <w:t xml:space="preserve">   /KH-UBND</w:t>
            </w:r>
          </w:p>
        </w:tc>
        <w:tc>
          <w:tcPr>
            <w:tcW w:w="5386" w:type="dxa"/>
            <w:shd w:val="clear" w:color="auto" w:fill="auto"/>
          </w:tcPr>
          <w:p w:rsidR="00FC34B6" w:rsidRPr="00FC34B6" w:rsidRDefault="00FC34B6" w:rsidP="00963D58">
            <w:pPr>
              <w:spacing w:after="0" w:line="240" w:lineRule="auto"/>
              <w:jc w:val="center"/>
              <w:rPr>
                <w:rFonts w:eastAsia="Calibri" w:cs="Times New Roman"/>
                <w:b/>
                <w:spacing w:val="-8"/>
                <w:sz w:val="26"/>
                <w:szCs w:val="26"/>
              </w:rPr>
            </w:pPr>
            <w:r w:rsidRPr="00FC34B6">
              <w:rPr>
                <w:rFonts w:eastAsia="Calibri" w:cs="Times New Roman"/>
                <w:b/>
                <w:spacing w:val="-8"/>
                <w:sz w:val="26"/>
                <w:szCs w:val="26"/>
              </w:rPr>
              <w:t>CỘNG HÒA XÃ HỘI CHỦ NGHĨA VIỆT NAM</w:t>
            </w:r>
          </w:p>
          <w:p w:rsidR="00FC34B6" w:rsidRPr="00FC34B6" w:rsidRDefault="00FC34B6" w:rsidP="00963D58">
            <w:pPr>
              <w:spacing w:after="0" w:line="240" w:lineRule="auto"/>
              <w:jc w:val="center"/>
              <w:rPr>
                <w:rFonts w:eastAsia="Calibri" w:cs="Times New Roman"/>
                <w:b/>
                <w:sz w:val="28"/>
                <w:szCs w:val="28"/>
              </w:rPr>
            </w:pPr>
            <w:r w:rsidRPr="00FC34B6">
              <w:rPr>
                <w:rFonts w:eastAsia="Calibri" w:cs="Times New Roman"/>
                <w:b/>
                <w:sz w:val="28"/>
                <w:szCs w:val="28"/>
              </w:rPr>
              <w:t xml:space="preserve">Độc lập </w:t>
            </w:r>
            <w:r w:rsidR="00062234">
              <w:rPr>
                <w:rFonts w:eastAsia="Calibri" w:cs="Times New Roman"/>
                <w:b/>
                <w:sz w:val="28"/>
                <w:szCs w:val="28"/>
              </w:rPr>
              <w:t>-</w:t>
            </w:r>
            <w:r w:rsidRPr="00FC34B6">
              <w:rPr>
                <w:rFonts w:eastAsia="Calibri" w:cs="Times New Roman"/>
                <w:b/>
                <w:sz w:val="28"/>
                <w:szCs w:val="28"/>
              </w:rPr>
              <w:t xml:space="preserve"> Tự</w:t>
            </w:r>
            <w:r w:rsidR="00062234">
              <w:rPr>
                <w:rFonts w:eastAsia="Calibri" w:cs="Times New Roman"/>
                <w:b/>
                <w:sz w:val="28"/>
                <w:szCs w:val="28"/>
              </w:rPr>
              <w:t xml:space="preserve"> do -</w:t>
            </w:r>
            <w:r w:rsidRPr="00FC34B6">
              <w:rPr>
                <w:rFonts w:eastAsia="Calibri" w:cs="Times New Roman"/>
                <w:b/>
                <w:sz w:val="28"/>
                <w:szCs w:val="28"/>
              </w:rPr>
              <w:t xml:space="preserve"> Hạnh phúc</w:t>
            </w:r>
          </w:p>
          <w:p w:rsidR="00FC34B6" w:rsidRPr="00FC34B6" w:rsidRDefault="00FC34B6" w:rsidP="00963D58">
            <w:pPr>
              <w:spacing w:after="0" w:line="240" w:lineRule="auto"/>
              <w:jc w:val="center"/>
              <w:rPr>
                <w:rFonts w:eastAsia="Calibri" w:cs="Times New Roman"/>
                <w:b/>
                <w:sz w:val="26"/>
              </w:rPr>
            </w:pPr>
            <w:r w:rsidRPr="00FC34B6">
              <w:rPr>
                <w:rFonts w:eastAsia="Calibri" w:cs="Times New Roman"/>
                <w:b/>
                <w:noProof/>
                <w:sz w:val="28"/>
                <w:szCs w:val="28"/>
              </w:rPr>
              <mc:AlternateContent>
                <mc:Choice Requires="wps">
                  <w:drawing>
                    <wp:anchor distT="0" distB="0" distL="114300" distR="114300" simplePos="0" relativeHeight="251661312" behindDoc="0" locked="0" layoutInCell="1" allowOverlap="1" wp14:anchorId="57F36692" wp14:editId="2FB2CC07">
                      <wp:simplePos x="0" y="0"/>
                      <wp:positionH relativeFrom="column">
                        <wp:posOffset>550545</wp:posOffset>
                      </wp:positionH>
                      <wp:positionV relativeFrom="paragraph">
                        <wp:posOffset>32014</wp:posOffset>
                      </wp:positionV>
                      <wp:extent cx="2173856" cy="0"/>
                      <wp:effectExtent l="0" t="0" r="1714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385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89C10" id="Straight Arrow Connector 2" o:spid="_x0000_s1026" type="#_x0000_t32" style="position:absolute;margin-left:43.35pt;margin-top:2.5pt;width:171.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"/>
                  </w:pict>
                </mc:Fallback>
              </mc:AlternateContent>
            </w:r>
          </w:p>
          <w:p w:rsidR="00FC34B6" w:rsidRPr="004B6A66" w:rsidRDefault="00FC34B6" w:rsidP="00963D58">
            <w:pPr>
              <w:spacing w:after="0" w:line="240" w:lineRule="auto"/>
              <w:jc w:val="both"/>
              <w:rPr>
                <w:rFonts w:eastAsia="Calibri" w:cs="Times New Roman"/>
                <w:i/>
                <w:sz w:val="26"/>
                <w:szCs w:val="26"/>
              </w:rPr>
            </w:pPr>
            <w:r w:rsidRPr="00FC34B6">
              <w:rPr>
                <w:rFonts w:eastAsia="Calibri" w:cs="Times New Roman"/>
                <w:i/>
                <w:sz w:val="26"/>
                <w:szCs w:val="26"/>
              </w:rPr>
              <w:t xml:space="preserve">    </w:t>
            </w:r>
            <w:r w:rsidR="00FB4297">
              <w:rPr>
                <w:rFonts w:eastAsia="Calibri" w:cs="Times New Roman"/>
                <w:i/>
                <w:sz w:val="26"/>
                <w:szCs w:val="26"/>
              </w:rPr>
              <w:t xml:space="preserve"> </w:t>
            </w:r>
            <w:r w:rsidRPr="004B6A66">
              <w:rPr>
                <w:rFonts w:eastAsia="Calibri" w:cs="Times New Roman"/>
                <w:i/>
                <w:sz w:val="26"/>
                <w:szCs w:val="26"/>
              </w:rPr>
              <w:t xml:space="preserve">Ninh Thuận, ngày      tháng </w:t>
            </w:r>
            <w:r w:rsidR="00B3047E">
              <w:rPr>
                <w:rFonts w:eastAsia="Calibri" w:cs="Times New Roman"/>
                <w:i/>
                <w:sz w:val="26"/>
                <w:szCs w:val="26"/>
              </w:rPr>
              <w:t>0</w:t>
            </w:r>
            <w:r w:rsidR="006F095A">
              <w:rPr>
                <w:rFonts w:eastAsia="Calibri" w:cs="Times New Roman"/>
                <w:i/>
                <w:sz w:val="26"/>
                <w:szCs w:val="26"/>
              </w:rPr>
              <w:t>2</w:t>
            </w:r>
            <w:r w:rsidRPr="004B6A66">
              <w:rPr>
                <w:rFonts w:eastAsia="Calibri" w:cs="Times New Roman"/>
                <w:i/>
                <w:sz w:val="26"/>
                <w:szCs w:val="26"/>
              </w:rPr>
              <w:t xml:space="preserve">  năm 202</w:t>
            </w:r>
            <w:r w:rsidR="004A667A">
              <w:rPr>
                <w:rFonts w:eastAsia="Calibri" w:cs="Times New Roman"/>
                <w:i/>
                <w:sz w:val="26"/>
                <w:szCs w:val="26"/>
              </w:rPr>
              <w:t>5</w:t>
            </w:r>
          </w:p>
        </w:tc>
      </w:tr>
    </w:tbl>
    <w:p w:rsidR="007E1F01" w:rsidRDefault="007E1F01" w:rsidP="00963D58">
      <w:pPr>
        <w:spacing w:before="60" w:after="60" w:line="240" w:lineRule="auto"/>
        <w:jc w:val="center"/>
        <w:rPr>
          <w:rFonts w:eastAsia="Calibri" w:cs="Times New Roman"/>
          <w:sz w:val="10"/>
        </w:rPr>
      </w:pPr>
      <w:r>
        <w:rPr>
          <w:rFonts w:eastAsia="Calibri" w:cs="Times New Roman"/>
          <w:noProof/>
          <w:sz w:val="10"/>
        </w:rPr>
        <mc:AlternateContent>
          <mc:Choice Requires="wps">
            <w:drawing>
              <wp:anchor distT="0" distB="0" distL="114300" distR="114300" simplePos="0" relativeHeight="251665408" behindDoc="0" locked="0" layoutInCell="1" allowOverlap="1" wp14:anchorId="014D3A44" wp14:editId="0AC0FE0D">
                <wp:simplePos x="0" y="0"/>
                <wp:positionH relativeFrom="column">
                  <wp:posOffset>586740</wp:posOffset>
                </wp:positionH>
                <wp:positionV relativeFrom="paragraph">
                  <wp:posOffset>22860</wp:posOffset>
                </wp:positionV>
                <wp:extent cx="748030" cy="296545"/>
                <wp:effectExtent l="0" t="0" r="13970" b="27305"/>
                <wp:wrapNone/>
                <wp:docPr id="6" name="Rectangle 6"/>
                <wp:cNvGraphicFramePr/>
                <a:graphic xmlns:a="http://schemas.openxmlformats.org/drawingml/2006/main">
                  <a:graphicData uri="http://schemas.microsoft.com/office/word/2010/wordprocessingShape">
                    <wps:wsp>
                      <wps:cNvSpPr/>
                      <wps:spPr>
                        <a:xfrm>
                          <a:off x="0" y="0"/>
                          <a:ext cx="748030" cy="296545"/>
                        </a:xfrm>
                        <a:prstGeom prst="rect">
                          <a:avLst/>
                        </a:prstGeom>
                      </wps:spPr>
                      <wps:style>
                        <a:lnRef idx="2">
                          <a:schemeClr val="accent1"/>
                        </a:lnRef>
                        <a:fillRef idx="1">
                          <a:schemeClr val="lt1"/>
                        </a:fillRef>
                        <a:effectRef idx="0">
                          <a:schemeClr val="accent1"/>
                        </a:effectRef>
                        <a:fontRef idx="minor">
                          <a:schemeClr val="dk1"/>
                        </a:fontRef>
                      </wps:style>
                      <wps:txbx>
                        <w:txbxContent>
                          <w:p w:rsidR="00FB798B" w:rsidRDefault="00FB798B" w:rsidP="00FB798B">
                            <w:pPr>
                              <w:jc w:val="center"/>
                            </w:pPr>
                            <w:r>
                              <w:rPr>
                                <w:lang w:val="vi-VN"/>
                              </w:rPr>
                              <w:t xml:space="preserve">Dự </w:t>
                            </w:r>
                            <w:r>
                              <w:t>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4D3A44" id="Rectangle 6" o:spid="_x0000_s1026" style="position:absolute;left:0;text-align:left;margin-left:46.2pt;margin-top:1.8pt;width:58.9pt;height:23.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" fillcolor="white [3201]" strokecolor="#4f81bd [3204]" strokeweight="2pt">
                <v:textbox>
                  <w:txbxContent>
                    <w:p w:rsidR="00FB798B" w:rsidRDefault="00FB798B" w:rsidP="00FB798B">
                      <w:pPr>
                        <w:jc w:val="center"/>
                      </w:pPr>
                      <w:r>
                        <w:rPr>
                          <w:lang w:val="vi-VN"/>
                        </w:rPr>
                        <w:t xml:space="preserve">Dự </w:t>
                      </w:r>
                      <w:r>
                        <w:t>thảo</w:t>
                      </w:r>
                    </w:p>
                  </w:txbxContent>
                </v:textbox>
              </v:rect>
            </w:pict>
          </mc:Fallback>
        </mc:AlternateContent>
      </w:r>
    </w:p>
    <w:p w:rsidR="00D304CA" w:rsidRPr="00FC34B6" w:rsidRDefault="00D304CA" w:rsidP="00963D58">
      <w:pPr>
        <w:spacing w:before="60" w:after="60" w:line="240" w:lineRule="auto"/>
        <w:jc w:val="center"/>
        <w:rPr>
          <w:rFonts w:eastAsia="Calibri" w:cs="Times New Roman"/>
          <w:sz w:val="10"/>
        </w:rPr>
      </w:pPr>
    </w:p>
    <w:p w:rsidR="00FC34B6" w:rsidRPr="00ED75B4" w:rsidRDefault="00FC34B6" w:rsidP="00963D58">
      <w:pPr>
        <w:spacing w:before="60" w:after="60" w:line="240" w:lineRule="auto"/>
        <w:jc w:val="center"/>
        <w:rPr>
          <w:rFonts w:eastAsia="Calibri" w:cs="Times New Roman"/>
          <w:sz w:val="2"/>
        </w:rPr>
      </w:pPr>
    </w:p>
    <w:p w:rsidR="00CB6EA8" w:rsidRDefault="00CB6EA8" w:rsidP="00963D58">
      <w:pPr>
        <w:spacing w:after="0" w:line="240" w:lineRule="auto"/>
        <w:jc w:val="center"/>
        <w:rPr>
          <w:rFonts w:eastAsia="Calibri" w:cs="Times New Roman"/>
          <w:b/>
          <w:sz w:val="28"/>
          <w:szCs w:val="28"/>
          <w:lang w:val="vi-VN"/>
        </w:rPr>
      </w:pPr>
    </w:p>
    <w:p w:rsidR="00FC34B6" w:rsidRPr="00ED75B4" w:rsidRDefault="00FC34B6" w:rsidP="00963D58">
      <w:pPr>
        <w:spacing w:after="0" w:line="240" w:lineRule="auto"/>
        <w:jc w:val="center"/>
        <w:rPr>
          <w:rFonts w:eastAsia="Calibri" w:cs="Times New Roman"/>
          <w:b/>
          <w:sz w:val="28"/>
          <w:szCs w:val="28"/>
        </w:rPr>
      </w:pPr>
      <w:r w:rsidRPr="00ED75B4">
        <w:rPr>
          <w:rFonts w:eastAsia="Calibri" w:cs="Times New Roman"/>
          <w:b/>
          <w:sz w:val="28"/>
          <w:szCs w:val="28"/>
        </w:rPr>
        <w:t>KẾ HOẠCH</w:t>
      </w:r>
    </w:p>
    <w:p w:rsidR="00FC34B6" w:rsidRPr="004B6A66" w:rsidRDefault="00FC34B6" w:rsidP="00963D58">
      <w:pPr>
        <w:spacing w:after="0" w:line="240" w:lineRule="auto"/>
        <w:jc w:val="center"/>
        <w:rPr>
          <w:rFonts w:eastAsia="Calibri" w:cs="Times New Roman"/>
          <w:b/>
          <w:sz w:val="28"/>
          <w:szCs w:val="28"/>
        </w:rPr>
      </w:pPr>
      <w:r w:rsidRPr="00ED75B4">
        <w:rPr>
          <w:rFonts w:eastAsia="Calibri" w:cs="Times New Roman"/>
          <w:b/>
          <w:sz w:val="28"/>
          <w:szCs w:val="28"/>
        </w:rPr>
        <w:t xml:space="preserve">Triển khai thực hiện chính sách trợ giúp pháp lý cho người khuyết tật thuộc diện được trợ giúp </w:t>
      </w:r>
      <w:r w:rsidRPr="00A071EB">
        <w:rPr>
          <w:rFonts w:eastAsia="Calibri" w:cs="Times New Roman"/>
          <w:b/>
          <w:sz w:val="28"/>
          <w:szCs w:val="28"/>
        </w:rPr>
        <w:t xml:space="preserve">pháp </w:t>
      </w:r>
      <w:r w:rsidR="00A071EB" w:rsidRPr="00A071EB">
        <w:rPr>
          <w:rFonts w:eastAsia="Calibri" w:cs="Times New Roman"/>
          <w:b/>
          <w:sz w:val="28"/>
          <w:szCs w:val="28"/>
        </w:rPr>
        <w:t>lý</w:t>
      </w:r>
      <w:r w:rsidR="00A071EB">
        <w:rPr>
          <w:rFonts w:eastAsia="Calibri" w:cs="Times New Roman"/>
          <w:sz w:val="28"/>
          <w:szCs w:val="28"/>
        </w:rPr>
        <w:t xml:space="preserve"> </w:t>
      </w:r>
      <w:r w:rsidRPr="00ED75B4">
        <w:rPr>
          <w:rFonts w:eastAsia="Calibri" w:cs="Times New Roman"/>
          <w:b/>
          <w:sz w:val="28"/>
          <w:szCs w:val="28"/>
        </w:rPr>
        <w:t>trên địa bàn tỉnh</w:t>
      </w:r>
      <w:r w:rsidR="00A071EB">
        <w:rPr>
          <w:rFonts w:eastAsia="Calibri" w:cs="Times New Roman"/>
          <w:b/>
          <w:sz w:val="28"/>
          <w:szCs w:val="28"/>
        </w:rPr>
        <w:t xml:space="preserve"> Ninh Thuận</w:t>
      </w:r>
      <w:r w:rsidRPr="00ED75B4">
        <w:rPr>
          <w:rFonts w:eastAsia="Calibri" w:cs="Times New Roman"/>
          <w:b/>
          <w:sz w:val="28"/>
          <w:szCs w:val="28"/>
        </w:rPr>
        <w:t xml:space="preserve"> năm 202</w:t>
      </w:r>
      <w:r w:rsidR="00C87CD0">
        <w:rPr>
          <w:rFonts w:eastAsia="Calibri" w:cs="Times New Roman"/>
          <w:b/>
          <w:sz w:val="28"/>
          <w:szCs w:val="28"/>
        </w:rPr>
        <w:t>5</w:t>
      </w:r>
    </w:p>
    <w:p w:rsidR="00062234" w:rsidRPr="007E1F01" w:rsidRDefault="00FC34B6" w:rsidP="007E1F01">
      <w:pPr>
        <w:spacing w:after="120" w:line="240" w:lineRule="auto"/>
        <w:jc w:val="center"/>
        <w:rPr>
          <w:rFonts w:eastAsia="Calibri" w:cs="Times New Roman"/>
          <w:sz w:val="28"/>
          <w:szCs w:val="28"/>
        </w:rPr>
      </w:pPr>
      <w:r>
        <w:rPr>
          <w:rFonts w:eastAsia="Calibri" w:cs="Times New Roman"/>
          <w:noProof/>
          <w:sz w:val="28"/>
          <w:szCs w:val="28"/>
        </w:rPr>
        <mc:AlternateContent>
          <mc:Choice Requires="wps">
            <w:drawing>
              <wp:anchor distT="0" distB="0" distL="114300" distR="114300" simplePos="0" relativeHeight="251663360" behindDoc="0" locked="0" layoutInCell="1" allowOverlap="1" wp14:anchorId="6F59526F" wp14:editId="50BC5AC5">
                <wp:simplePos x="0" y="0"/>
                <wp:positionH relativeFrom="column">
                  <wp:posOffset>1914261</wp:posOffset>
                </wp:positionH>
                <wp:positionV relativeFrom="paragraph">
                  <wp:posOffset>48895</wp:posOffset>
                </wp:positionV>
                <wp:extent cx="1838325" cy="0"/>
                <wp:effectExtent l="0" t="0" r="95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215666" id="Straight Arrow Connector 4" o:spid="_x0000_s1026" type="#_x0000_t32" style="position:absolute;margin-left:150.75pt;margin-top:3.85pt;width:144.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"/>
            </w:pict>
          </mc:Fallback>
        </mc:AlternateContent>
      </w:r>
    </w:p>
    <w:p w:rsidR="00FC34B6" w:rsidRPr="00062234" w:rsidRDefault="00FC34B6" w:rsidP="00CB6EA8">
      <w:pPr>
        <w:spacing w:before="120" w:after="0" w:line="240" w:lineRule="auto"/>
        <w:ind w:firstLine="720"/>
        <w:jc w:val="both"/>
        <w:rPr>
          <w:rFonts w:eastAsia="Calibri" w:cs="Times New Roman"/>
          <w:sz w:val="28"/>
          <w:szCs w:val="28"/>
        </w:rPr>
      </w:pPr>
      <w:r w:rsidRPr="00062234">
        <w:rPr>
          <w:rFonts w:eastAsia="Calibri" w:cs="Times New Roman"/>
          <w:sz w:val="28"/>
          <w:szCs w:val="28"/>
        </w:rPr>
        <w:t>Thực hiện Quyết định số 1100/QĐ-TTg ngày 21/6/2016 của Thủ tướng Chính phủ phê duyệt Kế hoạch thực hiện Công ước Liên hợp quốc về Quyền của người khuyết tật; Quyết định số</w:t>
      </w:r>
      <w:r w:rsidR="002F4A1E">
        <w:rPr>
          <w:rFonts w:eastAsia="Calibri" w:cs="Times New Roman"/>
          <w:sz w:val="28"/>
          <w:szCs w:val="28"/>
        </w:rPr>
        <w:t xml:space="preserve"> 1190/QĐ</w:t>
      </w:r>
      <w:r w:rsidRPr="00062234">
        <w:rPr>
          <w:rFonts w:eastAsia="Calibri" w:cs="Times New Roman"/>
          <w:sz w:val="28"/>
          <w:szCs w:val="28"/>
        </w:rPr>
        <w:t>-TTg ngày 05/8/2020 của Thủ tướng Chính phủ phê duyệt Chương trình trợ giúp người khuyết tật giai đoạn 2021-2030; Kế hoạch số</w:t>
      </w:r>
      <w:r w:rsidR="00ED75B4" w:rsidRPr="00062234">
        <w:rPr>
          <w:rFonts w:eastAsia="Calibri" w:cs="Times New Roman"/>
          <w:sz w:val="28"/>
          <w:szCs w:val="28"/>
        </w:rPr>
        <w:t xml:space="preserve"> </w:t>
      </w:r>
      <w:r w:rsidRPr="00CF260D">
        <w:rPr>
          <w:rFonts w:eastAsia="Calibri" w:cs="Times New Roman"/>
          <w:sz w:val="28"/>
          <w:szCs w:val="28"/>
        </w:rPr>
        <w:t>5224/KH-UBN</w:t>
      </w:r>
      <w:bookmarkStart w:id="0" w:name="_GoBack"/>
      <w:bookmarkEnd w:id="0"/>
      <w:r w:rsidRPr="00CF260D">
        <w:rPr>
          <w:rFonts w:eastAsia="Calibri" w:cs="Times New Roman"/>
          <w:sz w:val="28"/>
          <w:szCs w:val="28"/>
        </w:rPr>
        <w:t xml:space="preserve">D ngày 30/12/2019 của Ủy ban nhân dân tỉnh về triển khai thực hiện Chỉ thị số 39-CT/TW ngày 01/11/2019 của Ban Bí thư về tăng cường sự lãnh đạo của Đảng đối với công tác người khuyết tật trên địa bàn tỉnh; Kế hoạch số 6921/KH-UBND ngày 20/12/2021 của </w:t>
      </w:r>
      <w:r w:rsidRPr="00062234">
        <w:rPr>
          <w:rFonts w:eastAsia="Calibri" w:cs="Times New Roman"/>
          <w:sz w:val="28"/>
          <w:szCs w:val="28"/>
        </w:rPr>
        <w:t>Ủy ban nhân dân tỉnh về triển khai Chương trình trợ giúp người khuyết tật giai đoạn 2021-2030 trên địa bàn tỉ</w:t>
      </w:r>
      <w:r w:rsidR="00062234">
        <w:rPr>
          <w:rFonts w:eastAsia="Calibri" w:cs="Times New Roman"/>
          <w:sz w:val="28"/>
          <w:szCs w:val="28"/>
        </w:rPr>
        <w:t xml:space="preserve">nh; </w:t>
      </w:r>
      <w:r w:rsidR="00DB47AA" w:rsidRPr="00062234">
        <w:rPr>
          <w:rFonts w:eastAsia="Calibri" w:cs="Times New Roman"/>
          <w:sz w:val="28"/>
          <w:szCs w:val="28"/>
        </w:rPr>
        <w:t>Quyết định số</w:t>
      </w:r>
      <w:r w:rsidR="00DB47AA">
        <w:rPr>
          <w:rFonts w:eastAsia="Calibri" w:cs="Times New Roman"/>
          <w:sz w:val="28"/>
          <w:szCs w:val="28"/>
        </w:rPr>
        <w:t xml:space="preserve"> 2617/QĐ-BTP ngày 31/12</w:t>
      </w:r>
      <w:r w:rsidR="00DB47AA" w:rsidRPr="00062234">
        <w:rPr>
          <w:rFonts w:eastAsia="Calibri" w:cs="Times New Roman"/>
          <w:sz w:val="28"/>
          <w:szCs w:val="28"/>
        </w:rPr>
        <w:t>/2024 của Bộ Tư pháp về việc ban hành Kế hoạch triển khai thực hiện chính sách trợ giúp pháp lý cho người khuyết tật thuộc diện được trợ giúp pháp năm 202</w:t>
      </w:r>
      <w:r w:rsidR="00DB47AA">
        <w:rPr>
          <w:rFonts w:eastAsia="Calibri" w:cs="Times New Roman"/>
          <w:sz w:val="28"/>
          <w:szCs w:val="28"/>
        </w:rPr>
        <w:t xml:space="preserve">5; </w:t>
      </w:r>
      <w:r w:rsidRPr="00062234">
        <w:rPr>
          <w:rFonts w:eastAsia="Calibri" w:cs="Times New Roman"/>
          <w:sz w:val="28"/>
          <w:szCs w:val="28"/>
        </w:rPr>
        <w:t xml:space="preserve">Ủy ban nhân dân tỉnh ban hành Kế hoạch triển khai thực hiện chính sách trợ giúp pháp lý cho người khuyết tật thuộc diện được trợ giúp pháp </w:t>
      </w:r>
      <w:r w:rsidR="007E1F01">
        <w:rPr>
          <w:rFonts w:eastAsia="Calibri" w:cs="Times New Roman"/>
          <w:sz w:val="28"/>
          <w:szCs w:val="28"/>
        </w:rPr>
        <w:t xml:space="preserve">lý </w:t>
      </w:r>
      <w:r w:rsidRPr="00062234">
        <w:rPr>
          <w:rFonts w:eastAsia="Calibri" w:cs="Times New Roman"/>
          <w:sz w:val="28"/>
          <w:szCs w:val="28"/>
        </w:rPr>
        <w:t>năm 202</w:t>
      </w:r>
      <w:r w:rsidR="00A02049">
        <w:rPr>
          <w:rFonts w:eastAsia="Calibri" w:cs="Times New Roman"/>
          <w:sz w:val="28"/>
          <w:szCs w:val="28"/>
        </w:rPr>
        <w:t>5</w:t>
      </w:r>
      <w:r w:rsidRPr="00062234">
        <w:rPr>
          <w:rFonts w:eastAsia="Calibri" w:cs="Times New Roman"/>
          <w:sz w:val="28"/>
          <w:szCs w:val="28"/>
        </w:rPr>
        <w:t>; cụ thể như sau:</w:t>
      </w:r>
    </w:p>
    <w:p w:rsidR="00FC34B6" w:rsidRPr="00062234" w:rsidRDefault="00FC34B6" w:rsidP="00CB6EA8">
      <w:pPr>
        <w:spacing w:before="120" w:after="0" w:line="240" w:lineRule="auto"/>
        <w:ind w:firstLine="720"/>
        <w:jc w:val="both"/>
        <w:rPr>
          <w:rFonts w:eastAsia="Calibri" w:cs="Times New Roman"/>
          <w:b/>
          <w:sz w:val="28"/>
          <w:szCs w:val="28"/>
        </w:rPr>
      </w:pPr>
      <w:r w:rsidRPr="00062234">
        <w:rPr>
          <w:rFonts w:eastAsia="Calibri" w:cs="Times New Roman"/>
          <w:b/>
          <w:sz w:val="28"/>
          <w:szCs w:val="28"/>
        </w:rPr>
        <w:t>I. MỤC TIÊU, YÊU CẦU</w:t>
      </w:r>
    </w:p>
    <w:p w:rsidR="00FC34B6" w:rsidRPr="00062234" w:rsidRDefault="00FC34B6" w:rsidP="00CB6EA8">
      <w:pPr>
        <w:spacing w:before="120" w:after="0" w:line="240" w:lineRule="auto"/>
        <w:ind w:firstLine="720"/>
        <w:jc w:val="both"/>
        <w:rPr>
          <w:rFonts w:eastAsia="Calibri" w:cs="Times New Roman"/>
          <w:b/>
          <w:sz w:val="28"/>
          <w:szCs w:val="28"/>
        </w:rPr>
      </w:pPr>
      <w:r w:rsidRPr="00062234">
        <w:rPr>
          <w:rFonts w:eastAsia="Calibri" w:cs="Times New Roman"/>
          <w:b/>
          <w:sz w:val="28"/>
          <w:szCs w:val="28"/>
        </w:rPr>
        <w:t>1. Mục tiêu</w:t>
      </w:r>
    </w:p>
    <w:p w:rsidR="00FC34B6" w:rsidRPr="00062234" w:rsidRDefault="00C93DB7" w:rsidP="00CB6EA8">
      <w:pPr>
        <w:spacing w:before="120" w:after="0" w:line="240" w:lineRule="auto"/>
        <w:ind w:firstLine="720"/>
        <w:jc w:val="both"/>
        <w:rPr>
          <w:rFonts w:eastAsia="Calibri" w:cs="Times New Roman"/>
          <w:sz w:val="28"/>
          <w:szCs w:val="28"/>
        </w:rPr>
      </w:pPr>
      <w:r w:rsidRPr="00062234">
        <w:rPr>
          <w:rFonts w:eastAsia="Calibri" w:cs="Times New Roman"/>
          <w:sz w:val="28"/>
          <w:szCs w:val="28"/>
        </w:rPr>
        <w:t>a</w:t>
      </w:r>
      <w:r w:rsidRPr="00062234">
        <w:rPr>
          <w:rFonts w:eastAsia="Calibri" w:cs="Times New Roman"/>
          <w:sz w:val="28"/>
          <w:szCs w:val="28"/>
          <w:lang w:val="vi-VN"/>
        </w:rPr>
        <w:t>)</w:t>
      </w:r>
      <w:r w:rsidR="00FC34B6" w:rsidRPr="00062234">
        <w:rPr>
          <w:rFonts w:eastAsia="Calibri" w:cs="Times New Roman"/>
          <w:sz w:val="28"/>
          <w:szCs w:val="28"/>
        </w:rPr>
        <w:t xml:space="preserve"> </w:t>
      </w:r>
      <w:r w:rsidR="00D90C8C" w:rsidRPr="00D90C8C">
        <w:rPr>
          <w:rFonts w:eastAsia="Calibri" w:cs="Times New Roman"/>
          <w:bCs/>
          <w:sz w:val="28"/>
          <w:szCs w:val="28"/>
        </w:rPr>
        <w:t xml:space="preserve">Tăng cường việc triển khai có hiệu quả chính sách, pháp luật trợ giúp pháp lý cho người khuyết tật </w:t>
      </w:r>
      <w:r w:rsidR="00D90C8C" w:rsidRPr="00D90C8C">
        <w:rPr>
          <w:rFonts w:eastAsia="Calibri" w:cs="Times New Roman"/>
          <w:sz w:val="28"/>
          <w:szCs w:val="28"/>
        </w:rPr>
        <w:t xml:space="preserve">thuộc diện được trợ giúp pháp lý </w:t>
      </w:r>
      <w:r w:rsidR="00D90C8C" w:rsidRPr="00D90C8C">
        <w:rPr>
          <w:rFonts w:eastAsia="Calibri" w:cs="Times New Roman"/>
          <w:bCs/>
          <w:sz w:val="28"/>
          <w:szCs w:val="28"/>
        </w:rPr>
        <w:t>theo quy định của Luật Trợ giúp pháp lý năm 2017; tiếp tục nâng cao nhận thức của cộng đồng về các quyền của người khuyết tật b</w:t>
      </w:r>
      <w:r w:rsidR="00D90C8C" w:rsidRPr="00D90C8C">
        <w:rPr>
          <w:rFonts w:eastAsia="Calibri" w:cs="Times New Roman"/>
          <w:sz w:val="28"/>
          <w:szCs w:val="28"/>
        </w:rPr>
        <w:t>ảo đảm người khuyết tật thuộc diện được trợ giúp pháp lý được cung cấp dịch vụ pháp lý miễn phí theo quy định của pháp luật về trợ giúp pháp lý</w:t>
      </w:r>
      <w:r w:rsidR="00DA2817">
        <w:rPr>
          <w:rFonts w:eastAsia="Calibri" w:cs="Times New Roman"/>
          <w:sz w:val="28"/>
          <w:szCs w:val="28"/>
        </w:rPr>
        <w:t>.</w:t>
      </w:r>
    </w:p>
    <w:p w:rsidR="00DA2817" w:rsidRPr="00DA2817" w:rsidRDefault="00C93DB7" w:rsidP="00CB6EA8">
      <w:pPr>
        <w:spacing w:before="120" w:after="0" w:line="240" w:lineRule="auto"/>
        <w:ind w:firstLine="720"/>
        <w:jc w:val="both"/>
        <w:rPr>
          <w:rFonts w:eastAsia="Calibri" w:cs="Times New Roman"/>
          <w:sz w:val="28"/>
          <w:szCs w:val="28"/>
        </w:rPr>
      </w:pPr>
      <w:r w:rsidRPr="00062234">
        <w:rPr>
          <w:rFonts w:eastAsia="Calibri" w:cs="Times New Roman"/>
          <w:sz w:val="28"/>
          <w:szCs w:val="28"/>
        </w:rPr>
        <w:t>b</w:t>
      </w:r>
      <w:r w:rsidRPr="00062234">
        <w:rPr>
          <w:rFonts w:eastAsia="Calibri" w:cs="Times New Roman"/>
          <w:sz w:val="28"/>
          <w:szCs w:val="28"/>
          <w:lang w:val="vi-VN"/>
        </w:rPr>
        <w:t>)</w:t>
      </w:r>
      <w:r w:rsidR="00DA2817" w:rsidRPr="00DA2817">
        <w:rPr>
          <w:rFonts w:eastAsia="Calibri" w:cs="Times New Roman"/>
          <w:sz w:val="28"/>
          <w:szCs w:val="28"/>
        </w:rPr>
        <w:t xml:space="preserve"> Tăng cường sự tham gia, phối hợp giữa tổ chức thực hiện trợ giúp pháp lý với các cơ quan, tổ chức có liên quan, nhất là cơ quan tiến hành tố tụng, các cơ quan, tổ chức có liên quan đến người khuyết tật thuộc diện được trợ giúp pháp lý.</w:t>
      </w:r>
    </w:p>
    <w:p w:rsidR="00963D58" w:rsidRDefault="00DA2817" w:rsidP="00CB6EA8">
      <w:pPr>
        <w:spacing w:before="120" w:after="0" w:line="240" w:lineRule="auto"/>
        <w:ind w:firstLine="720"/>
        <w:jc w:val="both"/>
        <w:rPr>
          <w:rFonts w:eastAsia="Calibri" w:cs="Times New Roman"/>
          <w:sz w:val="28"/>
          <w:szCs w:val="28"/>
        </w:rPr>
      </w:pPr>
      <w:r>
        <w:rPr>
          <w:rFonts w:eastAsia="Calibri" w:cs="Times New Roman"/>
          <w:sz w:val="28"/>
          <w:szCs w:val="28"/>
        </w:rPr>
        <w:t>c)</w:t>
      </w:r>
      <w:r w:rsidRPr="00DA2817">
        <w:rPr>
          <w:rFonts w:eastAsia="Calibri" w:cs="Times New Roman"/>
          <w:sz w:val="28"/>
          <w:szCs w:val="28"/>
        </w:rPr>
        <w:t xml:space="preserve"> Nâng cao năng lực người thực hiện trợ giúp pháp lý và chất lượng vụ việc trợ giúp pháp lý; đẩy mạnh công tác phối hợp truyền thông bảo đảm người khuyết tật được cung cấp dịch vụ trợ giúp pháp lý miễn phí theo quy định của pháp luật về trợ giúp pháp lý</w:t>
      </w:r>
      <w:r w:rsidR="00963D58">
        <w:rPr>
          <w:rFonts w:eastAsia="Calibri" w:cs="Times New Roman"/>
          <w:sz w:val="28"/>
          <w:szCs w:val="28"/>
        </w:rPr>
        <w:t>.</w:t>
      </w:r>
    </w:p>
    <w:p w:rsidR="00FC34B6" w:rsidRPr="00062234" w:rsidRDefault="00FC34B6" w:rsidP="00CB6EA8">
      <w:pPr>
        <w:spacing w:before="120" w:after="0" w:line="240" w:lineRule="auto"/>
        <w:ind w:firstLine="720"/>
        <w:jc w:val="both"/>
        <w:rPr>
          <w:rFonts w:eastAsia="Calibri" w:cs="Times New Roman"/>
          <w:sz w:val="28"/>
          <w:szCs w:val="28"/>
        </w:rPr>
      </w:pPr>
      <w:r w:rsidRPr="00062234">
        <w:rPr>
          <w:rFonts w:eastAsia="Calibri" w:cs="Times New Roman"/>
          <w:b/>
          <w:sz w:val="28"/>
          <w:szCs w:val="28"/>
        </w:rPr>
        <w:t>2. Yêu cầu</w:t>
      </w:r>
    </w:p>
    <w:p w:rsidR="00FC34B6" w:rsidRPr="00062234" w:rsidRDefault="00FC34B6" w:rsidP="00CB6EA8">
      <w:pPr>
        <w:spacing w:before="120" w:after="0" w:line="240" w:lineRule="auto"/>
        <w:ind w:firstLine="720"/>
        <w:jc w:val="both"/>
        <w:rPr>
          <w:rFonts w:eastAsia="Calibri" w:cs="Times New Roman"/>
          <w:sz w:val="28"/>
          <w:szCs w:val="28"/>
        </w:rPr>
      </w:pPr>
      <w:r w:rsidRPr="00062234">
        <w:rPr>
          <w:rFonts w:eastAsia="Calibri" w:cs="Times New Roman"/>
          <w:sz w:val="28"/>
          <w:szCs w:val="28"/>
          <w:lang w:val="vi-VN"/>
        </w:rPr>
        <w:lastRenderedPageBreak/>
        <w:t>a)</w:t>
      </w:r>
      <w:r w:rsidRPr="00062234">
        <w:rPr>
          <w:rFonts w:eastAsia="Calibri" w:cs="Times New Roman"/>
          <w:sz w:val="28"/>
          <w:szCs w:val="28"/>
        </w:rPr>
        <w:t xml:space="preserve"> Nội dung các hoạt động phù hợp với quy định của Luật Người khuyết tật năm 2010, Luật Trợ giúp pháp lý năm 2017, các văn bản hướng dẫn thi hành và đặc thù của người khuyết tật. Ngoài ra, </w:t>
      </w:r>
      <w:r w:rsidR="006479BE" w:rsidRPr="00062234">
        <w:rPr>
          <w:rFonts w:eastAsia="Calibri" w:cs="Times New Roman"/>
          <w:sz w:val="28"/>
          <w:szCs w:val="28"/>
        </w:rPr>
        <w:t>n</w:t>
      </w:r>
      <w:r w:rsidRPr="00062234">
        <w:rPr>
          <w:rFonts w:eastAsia="Calibri" w:cs="Times New Roman"/>
          <w:sz w:val="28"/>
          <w:szCs w:val="28"/>
        </w:rPr>
        <w:t>ội dung các hoạt động cũng phù hợp với mục tiêu, nhiệm vụ, nội dung, giải pháp đã được xác định trong các Kế hoạch, Chương trình, Đề án về người khuyết tật.</w:t>
      </w:r>
    </w:p>
    <w:p w:rsidR="00FC34B6" w:rsidRPr="00062234" w:rsidRDefault="00FC34B6" w:rsidP="00CB6EA8">
      <w:pPr>
        <w:spacing w:before="120" w:after="0" w:line="240" w:lineRule="auto"/>
        <w:ind w:firstLine="720"/>
        <w:jc w:val="both"/>
        <w:rPr>
          <w:rFonts w:eastAsia="Calibri" w:cs="Times New Roman"/>
          <w:sz w:val="28"/>
          <w:szCs w:val="28"/>
        </w:rPr>
      </w:pPr>
      <w:r w:rsidRPr="00062234">
        <w:rPr>
          <w:rFonts w:eastAsia="Calibri" w:cs="Times New Roman"/>
          <w:sz w:val="28"/>
          <w:szCs w:val="28"/>
          <w:lang w:val="vi-VN"/>
        </w:rPr>
        <w:t xml:space="preserve">b) </w:t>
      </w:r>
      <w:r w:rsidRPr="00062234">
        <w:rPr>
          <w:rFonts w:eastAsia="Calibri" w:cs="Times New Roman"/>
          <w:sz w:val="28"/>
          <w:szCs w:val="28"/>
        </w:rPr>
        <w:t xml:space="preserve">Việc triển khai thực hiện chính sách trợ giúp pháp lý đối với người khuyết tật thuộc diện được trợ giúp pháp lý phải phù hợp với các yêu cầu về tình hình thực tế tại địa phương, </w:t>
      </w:r>
      <w:r w:rsidRPr="00062234">
        <w:rPr>
          <w:rFonts w:eastAsia="Calibri" w:cs="Times New Roman"/>
          <w:sz w:val="28"/>
          <w:szCs w:val="28"/>
          <w:lang w:val="vi-VN"/>
        </w:rPr>
        <w:t xml:space="preserve">có thể lồng ghép với các hoạt động trợ giúp pháp lý khác </w:t>
      </w:r>
      <w:r w:rsidRPr="00062234">
        <w:rPr>
          <w:rFonts w:eastAsia="Calibri" w:cs="Times New Roman"/>
          <w:sz w:val="28"/>
          <w:szCs w:val="28"/>
        </w:rPr>
        <w:t xml:space="preserve">hoặc lồng ghép trong các Chương trình mục tiêu quốc gia </w:t>
      </w:r>
      <w:r w:rsidRPr="00062234">
        <w:rPr>
          <w:rFonts w:eastAsia="Calibri" w:cs="Times New Roman"/>
          <w:sz w:val="28"/>
          <w:szCs w:val="28"/>
          <w:lang w:val="vi-VN"/>
        </w:rPr>
        <w:t>nhằm đảm bảo tính khả thi, hiệu quả.</w:t>
      </w:r>
    </w:p>
    <w:p w:rsidR="00FC34B6" w:rsidRPr="00062234" w:rsidRDefault="00FC34B6" w:rsidP="00CB6EA8">
      <w:pPr>
        <w:spacing w:before="120" w:after="0" w:line="240" w:lineRule="auto"/>
        <w:ind w:firstLine="720"/>
        <w:jc w:val="both"/>
        <w:rPr>
          <w:rFonts w:eastAsia="Calibri" w:cs="Times New Roman"/>
          <w:b/>
          <w:bCs/>
          <w:sz w:val="28"/>
          <w:szCs w:val="28"/>
        </w:rPr>
      </w:pPr>
      <w:bookmarkStart w:id="1" w:name="muc_2"/>
      <w:r w:rsidRPr="00062234">
        <w:rPr>
          <w:rFonts w:eastAsia="Calibri" w:cs="Times New Roman"/>
          <w:b/>
          <w:bCs/>
          <w:sz w:val="28"/>
          <w:szCs w:val="28"/>
          <w:lang w:val="vi-VN"/>
        </w:rPr>
        <w:t>II.</w:t>
      </w:r>
      <w:r w:rsidRPr="00062234">
        <w:rPr>
          <w:rFonts w:eastAsia="Calibri" w:cs="Times New Roman"/>
          <w:b/>
          <w:bCs/>
          <w:sz w:val="28"/>
          <w:szCs w:val="28"/>
        </w:rPr>
        <w:t xml:space="preserve"> </w:t>
      </w:r>
      <w:r w:rsidRPr="00062234">
        <w:rPr>
          <w:rFonts w:eastAsia="Calibri" w:cs="Times New Roman"/>
          <w:b/>
          <w:bCs/>
          <w:sz w:val="28"/>
          <w:szCs w:val="28"/>
          <w:lang w:val="vi-VN"/>
        </w:rPr>
        <w:t>CÁC HOẠT ĐỘNG THỰC HIỆN</w:t>
      </w:r>
      <w:r w:rsidRPr="00062234">
        <w:rPr>
          <w:rFonts w:eastAsia="Calibri" w:cs="Times New Roman"/>
          <w:b/>
          <w:bCs/>
          <w:sz w:val="28"/>
          <w:szCs w:val="28"/>
        </w:rPr>
        <w:t xml:space="preserve"> </w:t>
      </w:r>
      <w:r w:rsidRPr="00062234">
        <w:rPr>
          <w:rFonts w:eastAsia="Calibri" w:cs="Times New Roman"/>
          <w:b/>
          <w:bCs/>
          <w:sz w:val="28"/>
          <w:szCs w:val="28"/>
          <w:lang w:val="vi-VN"/>
        </w:rPr>
        <w:t xml:space="preserve">CHÍNH SÁCH TRỢ GIÚP PHÁP LÝ </w:t>
      </w:r>
      <w:r w:rsidRPr="00062234">
        <w:rPr>
          <w:rFonts w:eastAsia="Calibri" w:cs="Times New Roman"/>
          <w:b/>
          <w:bCs/>
          <w:sz w:val="28"/>
          <w:szCs w:val="28"/>
        </w:rPr>
        <w:t>CHO</w:t>
      </w:r>
      <w:r w:rsidRPr="00062234">
        <w:rPr>
          <w:rFonts w:eastAsia="Calibri" w:cs="Times New Roman"/>
          <w:b/>
          <w:bCs/>
          <w:sz w:val="28"/>
          <w:szCs w:val="28"/>
          <w:lang w:val="vi-VN"/>
        </w:rPr>
        <w:t xml:space="preserve"> NGƯỜI KHUYẾT TẬT THUỘC DIỆN ĐƯỢC TRỢ GIÚP PHÁP LÝ</w:t>
      </w:r>
      <w:bookmarkEnd w:id="1"/>
    </w:p>
    <w:p w:rsidR="00FC34B6" w:rsidRPr="00062234" w:rsidRDefault="00FC34B6" w:rsidP="00CB6EA8">
      <w:pPr>
        <w:spacing w:before="120" w:after="0" w:line="240" w:lineRule="auto"/>
        <w:ind w:firstLine="720"/>
        <w:jc w:val="both"/>
        <w:rPr>
          <w:rFonts w:eastAsia="Calibri" w:cs="Times New Roman"/>
          <w:b/>
          <w:sz w:val="28"/>
          <w:szCs w:val="28"/>
        </w:rPr>
      </w:pPr>
      <w:r w:rsidRPr="00062234">
        <w:rPr>
          <w:rFonts w:eastAsia="Calibri" w:cs="Times New Roman"/>
          <w:b/>
          <w:sz w:val="28"/>
          <w:szCs w:val="28"/>
        </w:rPr>
        <w:t>1. Thực hiện trợ giúp pháp lý cho người khuyết tật thuộc diện được trợ giúp pháp lý</w:t>
      </w:r>
    </w:p>
    <w:p w:rsidR="00FC34B6" w:rsidRPr="00062234" w:rsidRDefault="00FC34B6" w:rsidP="00CB6EA8">
      <w:pPr>
        <w:spacing w:before="120" w:after="0" w:line="240" w:lineRule="auto"/>
        <w:ind w:firstLine="720"/>
        <w:jc w:val="both"/>
        <w:rPr>
          <w:rFonts w:eastAsia="Calibri" w:cs="Times New Roman"/>
          <w:sz w:val="28"/>
          <w:szCs w:val="28"/>
        </w:rPr>
      </w:pPr>
      <w:r w:rsidRPr="00062234">
        <w:rPr>
          <w:rFonts w:eastAsia="Calibri" w:cs="Times New Roman"/>
          <w:b/>
          <w:bCs/>
          <w:sz w:val="28"/>
          <w:szCs w:val="28"/>
          <w:lang w:val="vi-VN"/>
        </w:rPr>
        <w:t>Hoạt động</w:t>
      </w:r>
      <w:r w:rsidRPr="00062234">
        <w:rPr>
          <w:rFonts w:eastAsia="Calibri" w:cs="Times New Roman"/>
          <w:b/>
          <w:bCs/>
          <w:sz w:val="28"/>
          <w:szCs w:val="28"/>
        </w:rPr>
        <w:t xml:space="preserve"> 1</w:t>
      </w:r>
      <w:r w:rsidRPr="00062234">
        <w:rPr>
          <w:rFonts w:eastAsia="Calibri" w:cs="Times New Roman"/>
          <w:b/>
          <w:bCs/>
          <w:sz w:val="28"/>
          <w:szCs w:val="28"/>
          <w:lang w:val="vi-VN"/>
        </w:rPr>
        <w:t>:</w:t>
      </w:r>
      <w:r w:rsidRPr="00062234">
        <w:rPr>
          <w:rFonts w:eastAsia="Calibri" w:cs="Times New Roman"/>
          <w:sz w:val="28"/>
          <w:szCs w:val="28"/>
          <w:lang w:val="vi-VN"/>
        </w:rPr>
        <w:t xml:space="preserve"> Thực hiện vụ việc trợ giúp pháp lý cho </w:t>
      </w:r>
      <w:r w:rsidRPr="00062234">
        <w:rPr>
          <w:rFonts w:eastAsia="Calibri" w:cs="Times New Roman"/>
          <w:sz w:val="28"/>
          <w:szCs w:val="28"/>
        </w:rPr>
        <w:t>người khuyết tật thuộc diện được trợ giúp pháp lý theo quy định của pháp luật. Chú trọng thực hiện vụ việc trợ</w:t>
      </w:r>
      <w:r w:rsidR="00360818">
        <w:rPr>
          <w:rFonts w:eastAsia="Calibri" w:cs="Times New Roman"/>
          <w:sz w:val="28"/>
          <w:szCs w:val="28"/>
        </w:rPr>
        <w:t xml:space="preserve"> giúp pháp lý </w:t>
      </w:r>
      <w:r w:rsidRPr="00062234">
        <w:rPr>
          <w:rFonts w:eastAsia="Calibri" w:cs="Times New Roman"/>
          <w:sz w:val="28"/>
          <w:szCs w:val="28"/>
        </w:rPr>
        <w:t>cho người khuyết tật thuộc diện được trợ giúp pháp lý là nhóm dễ bị tổn thương (phụ nữ, trẻ em, người cao tuổi) là nạn nhân trong các vụ việc bạo lực, mua bán người.</w:t>
      </w:r>
    </w:p>
    <w:p w:rsidR="00FC34B6" w:rsidRPr="00062234" w:rsidRDefault="00FC34B6" w:rsidP="00CB6EA8">
      <w:pPr>
        <w:spacing w:before="120" w:after="0" w:line="240" w:lineRule="auto"/>
        <w:ind w:firstLine="720"/>
        <w:jc w:val="both"/>
        <w:rPr>
          <w:rFonts w:eastAsia="Calibri" w:cs="Times New Roman"/>
          <w:sz w:val="28"/>
          <w:szCs w:val="28"/>
        </w:rPr>
      </w:pPr>
      <w:r w:rsidRPr="00062234">
        <w:rPr>
          <w:rFonts w:eastAsia="Calibri" w:cs="Times New Roman"/>
          <w:iCs/>
          <w:sz w:val="28"/>
          <w:szCs w:val="28"/>
          <w:lang w:val="vi-VN"/>
        </w:rPr>
        <w:t>a) Đơn vị chủ trì:</w:t>
      </w:r>
      <w:r w:rsidRPr="00062234">
        <w:rPr>
          <w:rFonts w:eastAsia="Calibri" w:cs="Times New Roman"/>
          <w:sz w:val="28"/>
          <w:szCs w:val="28"/>
          <w:lang w:val="vi-VN"/>
        </w:rPr>
        <w:t xml:space="preserve"> Sở Tư pháp (Trung tâm trợ giúp pháp lý nhà nước).</w:t>
      </w:r>
    </w:p>
    <w:p w:rsidR="00FC34B6" w:rsidRPr="00062234" w:rsidRDefault="00FC34B6" w:rsidP="00CB6EA8">
      <w:pPr>
        <w:spacing w:before="120" w:after="0" w:line="240" w:lineRule="auto"/>
        <w:ind w:firstLine="720"/>
        <w:jc w:val="both"/>
        <w:rPr>
          <w:rFonts w:eastAsia="Calibri" w:cs="Times New Roman"/>
          <w:sz w:val="28"/>
          <w:szCs w:val="28"/>
        </w:rPr>
      </w:pPr>
      <w:r w:rsidRPr="00062234">
        <w:rPr>
          <w:rFonts w:eastAsia="Calibri" w:cs="Times New Roman"/>
          <w:iCs/>
          <w:sz w:val="28"/>
          <w:szCs w:val="28"/>
          <w:lang w:val="vi-VN"/>
        </w:rPr>
        <w:t>b) Đơn vị phối hợp:</w:t>
      </w:r>
      <w:r w:rsidRPr="00062234">
        <w:rPr>
          <w:rFonts w:eastAsia="Calibri" w:cs="Times New Roman"/>
          <w:sz w:val="28"/>
          <w:szCs w:val="28"/>
          <w:lang w:val="vi-VN"/>
        </w:rPr>
        <w:t xml:space="preserve"> Cơ quan có thẩm quyền tiến hành tố tụng</w:t>
      </w:r>
      <w:r w:rsidR="0082095A" w:rsidRPr="00062234">
        <w:rPr>
          <w:rFonts w:eastAsia="Calibri" w:cs="Times New Roman"/>
          <w:sz w:val="28"/>
          <w:szCs w:val="28"/>
        </w:rPr>
        <w:t>,</w:t>
      </w:r>
      <w:r w:rsidRPr="00062234">
        <w:rPr>
          <w:rFonts w:eastAsia="Calibri" w:cs="Times New Roman"/>
          <w:sz w:val="28"/>
          <w:szCs w:val="28"/>
          <w:lang w:val="vi-VN"/>
        </w:rPr>
        <w:t xml:space="preserve"> cơ sở giam giữ</w:t>
      </w:r>
      <w:r w:rsidR="0082095A" w:rsidRPr="00062234">
        <w:rPr>
          <w:rFonts w:eastAsia="Calibri" w:cs="Times New Roman"/>
          <w:sz w:val="28"/>
          <w:szCs w:val="28"/>
        </w:rPr>
        <w:t>,</w:t>
      </w:r>
      <w:r w:rsidRPr="00062234">
        <w:rPr>
          <w:rFonts w:eastAsia="Calibri" w:cs="Times New Roman"/>
          <w:sz w:val="28"/>
          <w:szCs w:val="28"/>
          <w:lang w:val="vi-VN"/>
        </w:rPr>
        <w:t xml:space="preserve"> trại giam</w:t>
      </w:r>
      <w:r w:rsidR="0082095A" w:rsidRPr="00062234">
        <w:rPr>
          <w:rFonts w:eastAsia="Calibri" w:cs="Times New Roman"/>
          <w:sz w:val="28"/>
          <w:szCs w:val="28"/>
        </w:rPr>
        <w:t>,</w:t>
      </w:r>
      <w:r w:rsidRPr="00062234">
        <w:rPr>
          <w:rFonts w:eastAsia="Calibri" w:cs="Times New Roman"/>
          <w:sz w:val="28"/>
          <w:szCs w:val="28"/>
          <w:lang w:val="vi-VN"/>
        </w:rPr>
        <w:t xml:space="preserve"> Ủy ban nhân dân </w:t>
      </w:r>
      <w:r w:rsidRPr="00062234">
        <w:rPr>
          <w:rFonts w:eastAsia="Calibri" w:cs="Times New Roman"/>
          <w:sz w:val="28"/>
          <w:szCs w:val="28"/>
        </w:rPr>
        <w:t xml:space="preserve">cấp huyện, Ủy ban nhân dân cấp </w:t>
      </w:r>
      <w:r w:rsidRPr="00062234">
        <w:rPr>
          <w:rFonts w:eastAsia="Calibri" w:cs="Times New Roman"/>
          <w:sz w:val="28"/>
          <w:szCs w:val="28"/>
          <w:lang w:val="vi-VN"/>
        </w:rPr>
        <w:t>xã</w:t>
      </w:r>
      <w:r w:rsidRPr="00062234">
        <w:rPr>
          <w:rFonts w:eastAsia="Calibri" w:cs="Times New Roman"/>
          <w:sz w:val="28"/>
          <w:szCs w:val="28"/>
        </w:rPr>
        <w:t>,</w:t>
      </w:r>
      <w:r w:rsidR="00E82989" w:rsidRPr="00062234">
        <w:rPr>
          <w:rFonts w:eastAsia="Calibri" w:cs="Times New Roman"/>
          <w:sz w:val="28"/>
          <w:szCs w:val="28"/>
        </w:rPr>
        <w:t xml:space="preserve"> </w:t>
      </w:r>
      <w:r w:rsidRPr="00062234">
        <w:rPr>
          <w:rFonts w:eastAsia="Calibri" w:cs="Times New Roman"/>
          <w:sz w:val="28"/>
          <w:szCs w:val="28"/>
        </w:rPr>
        <w:t xml:space="preserve">Hội người </w:t>
      </w:r>
      <w:r w:rsidR="00C93DB7" w:rsidRPr="00062234">
        <w:rPr>
          <w:rFonts w:eastAsia="Calibri" w:cs="Times New Roman"/>
          <w:sz w:val="28"/>
          <w:szCs w:val="28"/>
        </w:rPr>
        <w:t>mù</w:t>
      </w:r>
      <w:r w:rsidRPr="00062234">
        <w:rPr>
          <w:rFonts w:eastAsia="Calibri" w:cs="Times New Roman"/>
          <w:sz w:val="28"/>
          <w:szCs w:val="28"/>
        </w:rPr>
        <w:t xml:space="preserve">, </w:t>
      </w:r>
      <w:r w:rsidRPr="00062234">
        <w:rPr>
          <w:rFonts w:eastAsia="Calibri" w:cs="Times New Roman"/>
          <w:sz w:val="28"/>
          <w:szCs w:val="28"/>
          <w:lang w:val="vi-VN"/>
        </w:rPr>
        <w:t xml:space="preserve">các cơ sở </w:t>
      </w:r>
      <w:r w:rsidR="00360818">
        <w:rPr>
          <w:rFonts w:eastAsia="Calibri" w:cs="Times New Roman"/>
          <w:sz w:val="28"/>
          <w:szCs w:val="28"/>
        </w:rPr>
        <w:t>bảo trợ</w:t>
      </w:r>
      <w:r w:rsidRPr="00062234">
        <w:rPr>
          <w:rFonts w:eastAsia="Calibri" w:cs="Times New Roman"/>
          <w:sz w:val="28"/>
          <w:szCs w:val="28"/>
          <w:lang w:val="vi-VN"/>
        </w:rPr>
        <w:t xml:space="preserve"> xã hội</w:t>
      </w:r>
      <w:r w:rsidRPr="00062234">
        <w:rPr>
          <w:rFonts w:eastAsia="Calibri" w:cs="Times New Roman"/>
          <w:sz w:val="28"/>
          <w:szCs w:val="28"/>
        </w:rPr>
        <w:t xml:space="preserve">, cơ sở kinh doanh, </w:t>
      </w:r>
      <w:r w:rsidRPr="00062234">
        <w:rPr>
          <w:rFonts w:eastAsia="Calibri" w:cs="Times New Roman"/>
          <w:sz w:val="28"/>
          <w:szCs w:val="28"/>
          <w:lang w:val="vi-VN"/>
        </w:rPr>
        <w:t>các tổ chức khác của người khuyết tật</w:t>
      </w:r>
      <w:r w:rsidRPr="00062234">
        <w:rPr>
          <w:rFonts w:eastAsia="Calibri" w:cs="Times New Roman"/>
          <w:sz w:val="28"/>
          <w:szCs w:val="28"/>
        </w:rPr>
        <w:t xml:space="preserve"> và các cơ quan, tổ chức có liên quan.</w:t>
      </w:r>
    </w:p>
    <w:p w:rsidR="00FC34B6" w:rsidRPr="00062234" w:rsidRDefault="00FC34B6" w:rsidP="00CB6EA8">
      <w:pPr>
        <w:spacing w:before="120" w:after="0" w:line="240" w:lineRule="auto"/>
        <w:ind w:firstLine="720"/>
        <w:jc w:val="both"/>
        <w:rPr>
          <w:rFonts w:eastAsia="Calibri" w:cs="Times New Roman"/>
          <w:sz w:val="28"/>
          <w:szCs w:val="28"/>
        </w:rPr>
      </w:pPr>
      <w:r w:rsidRPr="00062234">
        <w:rPr>
          <w:rFonts w:eastAsia="Calibri" w:cs="Times New Roman"/>
          <w:iCs/>
          <w:sz w:val="28"/>
          <w:szCs w:val="28"/>
          <w:lang w:val="vi-VN"/>
        </w:rPr>
        <w:t>c)</w:t>
      </w:r>
      <w:r w:rsidRPr="00062234">
        <w:rPr>
          <w:rFonts w:eastAsia="Calibri" w:cs="Times New Roman"/>
          <w:iCs/>
          <w:sz w:val="28"/>
          <w:szCs w:val="28"/>
        </w:rPr>
        <w:t xml:space="preserve"> </w:t>
      </w:r>
      <w:r w:rsidRPr="00062234">
        <w:rPr>
          <w:rFonts w:eastAsia="Calibri" w:cs="Times New Roman"/>
          <w:iCs/>
          <w:sz w:val="28"/>
          <w:szCs w:val="28"/>
          <w:lang w:val="vi-VN"/>
        </w:rPr>
        <w:t>Thời gian thực hiện:</w:t>
      </w:r>
      <w:r w:rsidRPr="00062234">
        <w:rPr>
          <w:rFonts w:eastAsia="Calibri" w:cs="Times New Roman"/>
          <w:sz w:val="28"/>
          <w:szCs w:val="28"/>
          <w:lang w:val="vi-VN"/>
        </w:rPr>
        <w:t xml:space="preserve"> </w:t>
      </w:r>
      <w:r w:rsidR="00844D0A" w:rsidRPr="00844D0A">
        <w:rPr>
          <w:rFonts w:eastAsia="Calibri" w:cs="Times New Roman"/>
          <w:sz w:val="28"/>
          <w:szCs w:val="28"/>
        </w:rPr>
        <w:t>Từ tháng 01/2025 đến tháng 12/2025</w:t>
      </w:r>
      <w:r w:rsidR="00844D0A">
        <w:rPr>
          <w:rFonts w:eastAsia="Calibri" w:cs="Times New Roman"/>
          <w:sz w:val="28"/>
          <w:szCs w:val="28"/>
        </w:rPr>
        <w:t>.</w:t>
      </w:r>
    </w:p>
    <w:p w:rsidR="00C8122C" w:rsidRDefault="00FC34B6" w:rsidP="00CB6EA8">
      <w:pPr>
        <w:spacing w:before="120" w:after="0" w:line="240" w:lineRule="auto"/>
        <w:ind w:firstLine="720"/>
        <w:jc w:val="both"/>
        <w:rPr>
          <w:rFonts w:eastAsia="Calibri" w:cs="Times New Roman"/>
          <w:sz w:val="28"/>
          <w:szCs w:val="28"/>
        </w:rPr>
      </w:pPr>
      <w:r w:rsidRPr="00062234">
        <w:rPr>
          <w:rFonts w:eastAsia="Calibri" w:cs="Times New Roman"/>
          <w:iCs/>
          <w:sz w:val="28"/>
          <w:szCs w:val="28"/>
          <w:lang w:val="vi-VN"/>
        </w:rPr>
        <w:t xml:space="preserve">d) Kết quả đầu ra: </w:t>
      </w:r>
      <w:bookmarkStart w:id="2" w:name="dieu_1_1"/>
      <w:r w:rsidR="00844D0A" w:rsidRPr="00844D0A">
        <w:rPr>
          <w:rFonts w:eastAsia="Calibri" w:cs="Times New Roman"/>
          <w:sz w:val="28"/>
          <w:szCs w:val="28"/>
        </w:rPr>
        <w:t>Bảo đảm 100% người khuyết tật thuộc diện được trợ giúp pháp lý được trợ giúp pháp lý miễn phí khi có yêu cầu theo đúng quy định pháp luật.</w:t>
      </w:r>
    </w:p>
    <w:p w:rsidR="00453883" w:rsidRPr="00453883" w:rsidRDefault="00FC34B6" w:rsidP="00CB6EA8">
      <w:pPr>
        <w:spacing w:before="120" w:after="0" w:line="240" w:lineRule="auto"/>
        <w:ind w:firstLine="720"/>
        <w:jc w:val="both"/>
        <w:rPr>
          <w:rFonts w:eastAsia="Calibri" w:cs="Times New Roman"/>
          <w:sz w:val="28"/>
          <w:szCs w:val="28"/>
        </w:rPr>
      </w:pPr>
      <w:r w:rsidRPr="00062234">
        <w:rPr>
          <w:rFonts w:eastAsia="Calibri" w:cs="Times New Roman"/>
          <w:b/>
          <w:sz w:val="28"/>
          <w:szCs w:val="28"/>
        </w:rPr>
        <w:t>Hoạt động 2:</w:t>
      </w:r>
      <w:r w:rsidR="00453883" w:rsidRPr="00453883">
        <w:rPr>
          <w:rFonts w:eastAsia="Calibri" w:cs="Times New Roman"/>
          <w:sz w:val="28"/>
          <w:szCs w:val="28"/>
        </w:rPr>
        <w:t xml:space="preserve"> Tập trung đẩy mạnh công tác quản lý và thực hiện công tác đánh giá, thẩm định chất lượng vụ việc trợ giúp pháp lý, đánh giá hiệu quả vụ việc tham gia tố tụng để xác định vụ việc tham gia tố tụng thành công đối với những vụ việc trợ giúp pháp lý cho người khuyết tật.</w:t>
      </w:r>
      <w:r w:rsidRPr="00062234">
        <w:rPr>
          <w:rFonts w:eastAsia="Calibri" w:cs="Times New Roman"/>
          <w:b/>
          <w:sz w:val="28"/>
          <w:szCs w:val="28"/>
        </w:rPr>
        <w:t xml:space="preserve"> </w:t>
      </w:r>
    </w:p>
    <w:p w:rsidR="00FC34B6" w:rsidRPr="00062234" w:rsidRDefault="00FC34B6" w:rsidP="00CB6EA8">
      <w:pPr>
        <w:spacing w:before="120" w:after="0" w:line="240" w:lineRule="auto"/>
        <w:ind w:firstLine="720"/>
        <w:jc w:val="both"/>
        <w:rPr>
          <w:rFonts w:eastAsia="Calibri" w:cs="Times New Roman"/>
          <w:sz w:val="28"/>
          <w:szCs w:val="28"/>
        </w:rPr>
      </w:pPr>
      <w:r w:rsidRPr="00062234">
        <w:rPr>
          <w:rFonts w:eastAsia="Calibri" w:cs="Times New Roman"/>
          <w:iCs/>
          <w:sz w:val="28"/>
          <w:szCs w:val="28"/>
          <w:lang w:val="vi-VN"/>
        </w:rPr>
        <w:t>a) Đơn vị chủ trì:</w:t>
      </w:r>
      <w:r w:rsidRPr="00062234">
        <w:rPr>
          <w:rFonts w:eastAsia="Calibri" w:cs="Times New Roman"/>
          <w:sz w:val="28"/>
          <w:szCs w:val="28"/>
          <w:lang w:val="vi-VN"/>
        </w:rPr>
        <w:t xml:space="preserve"> Sở Tư pháp (Trung tâm trợ giúp pháp lý nhà nước).</w:t>
      </w:r>
    </w:p>
    <w:p w:rsidR="00453883" w:rsidRPr="00453883" w:rsidRDefault="00FC34B6" w:rsidP="00CB6EA8">
      <w:pPr>
        <w:spacing w:before="120" w:after="0" w:line="240" w:lineRule="auto"/>
        <w:ind w:firstLine="720"/>
        <w:jc w:val="both"/>
        <w:rPr>
          <w:rFonts w:eastAsia="Calibri" w:cs="Times New Roman"/>
          <w:sz w:val="28"/>
          <w:szCs w:val="28"/>
        </w:rPr>
      </w:pPr>
      <w:r w:rsidRPr="00062234">
        <w:rPr>
          <w:rFonts w:eastAsia="Calibri" w:cs="Times New Roman"/>
          <w:iCs/>
          <w:sz w:val="28"/>
          <w:szCs w:val="28"/>
          <w:lang w:val="vi-VN"/>
        </w:rPr>
        <w:t>b) Đơn vị phối hợp:</w:t>
      </w:r>
      <w:r w:rsidRPr="00062234">
        <w:rPr>
          <w:rFonts w:eastAsia="Calibri" w:cs="Times New Roman"/>
          <w:sz w:val="28"/>
          <w:szCs w:val="28"/>
          <w:lang w:val="vi-VN"/>
        </w:rPr>
        <w:t xml:space="preserve"> </w:t>
      </w:r>
      <w:r w:rsidR="00453883">
        <w:rPr>
          <w:rFonts w:eastAsia="Calibri" w:cs="Times New Roman"/>
          <w:sz w:val="28"/>
          <w:szCs w:val="28"/>
        </w:rPr>
        <w:t>Phòng Hành chính-Bổ trợ.</w:t>
      </w:r>
    </w:p>
    <w:p w:rsidR="00FC34B6" w:rsidRPr="00062234" w:rsidRDefault="00FC34B6" w:rsidP="00CB6EA8">
      <w:pPr>
        <w:spacing w:before="120" w:after="0" w:line="240" w:lineRule="auto"/>
        <w:ind w:firstLine="720"/>
        <w:jc w:val="both"/>
        <w:rPr>
          <w:rFonts w:eastAsia="Calibri" w:cs="Times New Roman"/>
          <w:sz w:val="28"/>
          <w:szCs w:val="28"/>
        </w:rPr>
      </w:pPr>
      <w:r w:rsidRPr="00062234">
        <w:rPr>
          <w:rFonts w:eastAsia="Calibri" w:cs="Times New Roman"/>
          <w:iCs/>
          <w:sz w:val="28"/>
          <w:szCs w:val="28"/>
          <w:lang w:val="vi-VN"/>
        </w:rPr>
        <w:t>c)</w:t>
      </w:r>
      <w:r w:rsidRPr="00062234">
        <w:rPr>
          <w:rFonts w:eastAsia="Calibri" w:cs="Times New Roman"/>
          <w:iCs/>
          <w:sz w:val="28"/>
          <w:szCs w:val="28"/>
        </w:rPr>
        <w:t xml:space="preserve"> </w:t>
      </w:r>
      <w:r w:rsidRPr="00062234">
        <w:rPr>
          <w:rFonts w:eastAsia="Calibri" w:cs="Times New Roman"/>
          <w:iCs/>
          <w:sz w:val="28"/>
          <w:szCs w:val="28"/>
          <w:lang w:val="vi-VN"/>
        </w:rPr>
        <w:t>Thời gian thực hiện:</w:t>
      </w:r>
      <w:r w:rsidRPr="00062234">
        <w:rPr>
          <w:rFonts w:eastAsia="Calibri" w:cs="Times New Roman"/>
          <w:sz w:val="28"/>
          <w:szCs w:val="28"/>
          <w:lang w:val="vi-VN"/>
        </w:rPr>
        <w:t xml:space="preserve"> </w:t>
      </w:r>
      <w:r w:rsidR="00453883" w:rsidRPr="00453883">
        <w:rPr>
          <w:rFonts w:eastAsia="Calibri" w:cs="Times New Roman"/>
          <w:sz w:val="28"/>
          <w:szCs w:val="28"/>
        </w:rPr>
        <w:t>Từ tháng 01/2025 đến tháng 12/2025.</w:t>
      </w:r>
    </w:p>
    <w:p w:rsidR="00F71841" w:rsidRDefault="00FC34B6" w:rsidP="00CB6EA8">
      <w:pPr>
        <w:spacing w:before="120" w:after="0" w:line="240" w:lineRule="auto"/>
        <w:ind w:firstLine="720"/>
        <w:jc w:val="both"/>
        <w:rPr>
          <w:rFonts w:eastAsia="Calibri" w:cs="Times New Roman"/>
          <w:sz w:val="28"/>
          <w:szCs w:val="28"/>
        </w:rPr>
      </w:pPr>
      <w:r w:rsidRPr="00062234">
        <w:rPr>
          <w:rFonts w:eastAsia="Calibri" w:cs="Times New Roman"/>
          <w:iCs/>
          <w:sz w:val="28"/>
          <w:szCs w:val="28"/>
          <w:lang w:val="vi-VN"/>
        </w:rPr>
        <w:t xml:space="preserve">d) Kết quả đầu ra: </w:t>
      </w:r>
      <w:r w:rsidR="00F71841" w:rsidRPr="00F71841">
        <w:rPr>
          <w:rFonts w:eastAsia="Calibri" w:cs="Times New Roman"/>
          <w:sz w:val="28"/>
          <w:szCs w:val="28"/>
        </w:rPr>
        <w:t>Bảo đảm vụ việc trợ giúp pháp lý cho người khuyết tật được đánh giá chất lượng, thẩm định chất lượng, đánh giá hiệu quả vụ việc tham gia tố tụng để xác định vụ việc tham gia tố tụng thành công theo đúng quy định.</w:t>
      </w:r>
    </w:p>
    <w:p w:rsidR="00F71841" w:rsidRPr="00F71841" w:rsidRDefault="00F71841" w:rsidP="00CB6EA8">
      <w:pPr>
        <w:spacing w:before="120" w:after="0" w:line="240" w:lineRule="auto"/>
        <w:ind w:firstLine="720"/>
        <w:jc w:val="both"/>
        <w:rPr>
          <w:rFonts w:eastAsia="Calibri" w:cs="Times New Roman"/>
          <w:spacing w:val="4"/>
          <w:sz w:val="28"/>
          <w:szCs w:val="28"/>
        </w:rPr>
      </w:pPr>
      <w:r w:rsidRPr="00F71841">
        <w:rPr>
          <w:rFonts w:eastAsia="Calibri" w:cs="Times New Roman"/>
          <w:b/>
          <w:spacing w:val="4"/>
          <w:sz w:val="28"/>
          <w:szCs w:val="28"/>
        </w:rPr>
        <w:lastRenderedPageBreak/>
        <w:t>Hoạt động 3:</w:t>
      </w:r>
      <w:r w:rsidRPr="00F71841">
        <w:rPr>
          <w:rFonts w:eastAsia="Calibri" w:cs="Times New Roman"/>
          <w:spacing w:val="4"/>
          <w:sz w:val="28"/>
          <w:szCs w:val="28"/>
        </w:rPr>
        <w:t xml:space="preserve"> Cung cấp danh sách người thực hiện trợ giúp pháp lý và</w:t>
      </w:r>
      <w:r w:rsidRPr="00F71841">
        <w:rPr>
          <w:rFonts w:eastAsia="Calibri" w:cs="Times New Roman"/>
          <w:b/>
          <w:spacing w:val="4"/>
          <w:sz w:val="28"/>
          <w:szCs w:val="28"/>
        </w:rPr>
        <w:t xml:space="preserve"> </w:t>
      </w:r>
      <w:r w:rsidRPr="00F71841">
        <w:rPr>
          <w:rFonts w:eastAsia="Calibri" w:cs="Times New Roman"/>
          <w:spacing w:val="4"/>
          <w:sz w:val="28"/>
          <w:szCs w:val="28"/>
        </w:rPr>
        <w:t>phối hợp với các c</w:t>
      </w:r>
      <w:r w:rsidRPr="00F71841">
        <w:rPr>
          <w:rFonts w:eastAsia="Calibri" w:cs="Times New Roman"/>
          <w:iCs/>
          <w:spacing w:val="4"/>
          <w:sz w:val="28"/>
          <w:szCs w:val="28"/>
        </w:rPr>
        <w:t>ơ quan có thẩm quyền tiến hành tố tụng</w:t>
      </w:r>
      <w:r w:rsidRPr="00F71841">
        <w:rPr>
          <w:rFonts w:eastAsia="Calibri" w:cs="Times New Roman"/>
          <w:spacing w:val="4"/>
          <w:sz w:val="28"/>
          <w:szCs w:val="28"/>
        </w:rPr>
        <w:t xml:space="preserve">, cơ sở giam giữ và trại giam, Ủy ban nhân dân cấp huyện, Ủy ban nhân dân cấp xã, Cơ quan điều tra Công an tỉnh, Cơ quan điều tra Công an cấp huyện, Công an cấp xã, các cơ sở </w:t>
      </w:r>
      <w:r w:rsidR="00C566F3">
        <w:rPr>
          <w:rFonts w:eastAsia="Calibri" w:cs="Times New Roman"/>
          <w:spacing w:val="4"/>
          <w:sz w:val="28"/>
          <w:szCs w:val="28"/>
        </w:rPr>
        <w:t>bảo trợ</w:t>
      </w:r>
      <w:r w:rsidRPr="00F71841">
        <w:rPr>
          <w:rFonts w:eastAsia="Calibri" w:cs="Times New Roman"/>
          <w:spacing w:val="4"/>
          <w:sz w:val="28"/>
          <w:szCs w:val="28"/>
        </w:rPr>
        <w:t xml:space="preserve"> xã hội, cơ sở kinh doanh, các tổ chức khác của người khuyết tật để phát hiện nhu cầu trợ giúp pháp lý và giới thiệu người khuyết tật thuộc diện được trợ giúp pháp lý đến Trung tâm trợ giúp pháp lý nhà nước khi họ có yêu cầu trợ giúp pháp lý.</w:t>
      </w:r>
    </w:p>
    <w:p w:rsidR="00F71841" w:rsidRPr="00E84852" w:rsidRDefault="00F71841" w:rsidP="00CB6EA8">
      <w:pPr>
        <w:pStyle w:val="ListParagraph"/>
        <w:numPr>
          <w:ilvl w:val="0"/>
          <w:numId w:val="1"/>
        </w:numPr>
        <w:spacing w:before="120" w:after="0" w:line="240" w:lineRule="auto"/>
        <w:jc w:val="both"/>
        <w:rPr>
          <w:rFonts w:eastAsia="Calibri" w:cs="Times New Roman"/>
          <w:sz w:val="28"/>
          <w:szCs w:val="28"/>
        </w:rPr>
      </w:pPr>
      <w:r w:rsidRPr="00E84852">
        <w:rPr>
          <w:rFonts w:eastAsia="Calibri" w:cs="Times New Roman"/>
          <w:iCs/>
          <w:sz w:val="28"/>
          <w:szCs w:val="28"/>
          <w:lang w:val="vi-VN"/>
        </w:rPr>
        <w:t>Đơn vị chủ trì:</w:t>
      </w:r>
      <w:r w:rsidRPr="00E84852">
        <w:rPr>
          <w:rFonts w:eastAsia="Calibri" w:cs="Times New Roman"/>
          <w:sz w:val="28"/>
          <w:szCs w:val="28"/>
          <w:lang w:val="vi-VN"/>
        </w:rPr>
        <w:t xml:space="preserve"> Sở Tư pháp (Trung tâm trợ giúp pháp lý nhà nước).</w:t>
      </w:r>
    </w:p>
    <w:p w:rsidR="00E84852" w:rsidRDefault="00E84852" w:rsidP="00CB6EA8">
      <w:pPr>
        <w:widowControl w:val="0"/>
        <w:spacing w:before="120" w:after="0" w:line="240" w:lineRule="auto"/>
        <w:jc w:val="both"/>
        <w:rPr>
          <w:rFonts w:eastAsia="Calibri" w:cs="Times New Roman"/>
          <w:sz w:val="28"/>
          <w:szCs w:val="28"/>
        </w:rPr>
      </w:pPr>
      <w:r>
        <w:rPr>
          <w:rFonts w:eastAsia="Calibri" w:cs="Times New Roman"/>
          <w:iCs/>
          <w:sz w:val="28"/>
          <w:szCs w:val="28"/>
        </w:rPr>
        <w:tab/>
      </w:r>
      <w:r w:rsidRPr="00062234">
        <w:rPr>
          <w:rFonts w:eastAsia="Calibri" w:cs="Times New Roman"/>
          <w:iCs/>
          <w:sz w:val="28"/>
          <w:szCs w:val="28"/>
          <w:lang w:val="vi-VN"/>
        </w:rPr>
        <w:t>b) Đơn vị phối hợp:</w:t>
      </w:r>
      <w:r w:rsidRPr="00E84852">
        <w:rPr>
          <w:rFonts w:eastAsia="Calibri" w:cs="Times New Roman"/>
          <w:sz w:val="28"/>
          <w:szCs w:val="28"/>
        </w:rPr>
        <w:t xml:space="preserve"> Cơ quan có thẩm quyền tiến hành tố tụng, cơ sở giam giữ và trại giam, Ủy ban nhân dân cấp huyện, Ủy ban nhân dân cấp xã, Cơ quan điều tra Công an tỉnh, Cơ quan điều tra Công an cấp huyện, Công an cấp xã, </w:t>
      </w:r>
      <w:r w:rsidR="007B047C" w:rsidRPr="004E5FFE">
        <w:rPr>
          <w:rFonts w:eastAsia="Calibri" w:cs="Times New Roman"/>
          <w:sz w:val="28"/>
          <w:szCs w:val="28"/>
        </w:rPr>
        <w:t xml:space="preserve">Hội người </w:t>
      </w:r>
      <w:r w:rsidR="007B047C">
        <w:rPr>
          <w:rFonts w:eastAsia="Calibri" w:cs="Times New Roman"/>
          <w:sz w:val="28"/>
          <w:szCs w:val="28"/>
        </w:rPr>
        <w:t xml:space="preserve">mù, </w:t>
      </w:r>
      <w:r w:rsidRPr="00E84852">
        <w:rPr>
          <w:rFonts w:eastAsia="Calibri" w:cs="Times New Roman"/>
          <w:sz w:val="28"/>
          <w:szCs w:val="28"/>
        </w:rPr>
        <w:t xml:space="preserve">các cơ sở </w:t>
      </w:r>
      <w:r w:rsidR="007323C6">
        <w:rPr>
          <w:rFonts w:eastAsia="Calibri" w:cs="Times New Roman"/>
          <w:sz w:val="28"/>
          <w:szCs w:val="28"/>
        </w:rPr>
        <w:t>bảo trợ</w:t>
      </w:r>
      <w:r w:rsidRPr="00E84852">
        <w:rPr>
          <w:rFonts w:eastAsia="Calibri" w:cs="Times New Roman"/>
          <w:sz w:val="28"/>
          <w:szCs w:val="28"/>
        </w:rPr>
        <w:t xml:space="preserve"> xã hội, cơ sở kinh doanh, các tổ chức khác của người khuyết tật và các cơ quan, tổ chức có liên quan. </w:t>
      </w:r>
    </w:p>
    <w:p w:rsidR="004E5FFE" w:rsidRPr="00062234" w:rsidRDefault="004E5FFE" w:rsidP="00CB6EA8">
      <w:pPr>
        <w:spacing w:before="120" w:after="0" w:line="240" w:lineRule="auto"/>
        <w:ind w:firstLine="720"/>
        <w:jc w:val="both"/>
        <w:rPr>
          <w:rFonts w:eastAsia="Calibri" w:cs="Times New Roman"/>
          <w:sz w:val="28"/>
          <w:szCs w:val="28"/>
        </w:rPr>
      </w:pPr>
      <w:r w:rsidRPr="00062234">
        <w:rPr>
          <w:rFonts w:eastAsia="Calibri" w:cs="Times New Roman"/>
          <w:iCs/>
          <w:sz w:val="28"/>
          <w:szCs w:val="28"/>
          <w:lang w:val="vi-VN"/>
        </w:rPr>
        <w:t>c)</w:t>
      </w:r>
      <w:r w:rsidRPr="00062234">
        <w:rPr>
          <w:rFonts w:eastAsia="Calibri" w:cs="Times New Roman"/>
          <w:iCs/>
          <w:sz w:val="28"/>
          <w:szCs w:val="28"/>
        </w:rPr>
        <w:t xml:space="preserve"> </w:t>
      </w:r>
      <w:r w:rsidRPr="00062234">
        <w:rPr>
          <w:rFonts w:eastAsia="Calibri" w:cs="Times New Roman"/>
          <w:iCs/>
          <w:sz w:val="28"/>
          <w:szCs w:val="28"/>
          <w:lang w:val="vi-VN"/>
        </w:rPr>
        <w:t>Thời gian thực hiện:</w:t>
      </w:r>
      <w:r w:rsidRPr="00062234">
        <w:rPr>
          <w:rFonts w:eastAsia="Calibri" w:cs="Times New Roman"/>
          <w:sz w:val="28"/>
          <w:szCs w:val="28"/>
          <w:lang w:val="vi-VN"/>
        </w:rPr>
        <w:t xml:space="preserve"> </w:t>
      </w:r>
      <w:r w:rsidRPr="00453883">
        <w:rPr>
          <w:rFonts w:eastAsia="Calibri" w:cs="Times New Roman"/>
          <w:sz w:val="28"/>
          <w:szCs w:val="28"/>
        </w:rPr>
        <w:t>Từ tháng 01/2025 đến tháng 12/2025.</w:t>
      </w:r>
    </w:p>
    <w:p w:rsidR="004E5FFE" w:rsidRDefault="004E5FFE" w:rsidP="00CB6EA8">
      <w:pPr>
        <w:widowControl w:val="0"/>
        <w:tabs>
          <w:tab w:val="num" w:pos="720"/>
        </w:tabs>
        <w:spacing w:before="120" w:after="0" w:line="240" w:lineRule="auto"/>
        <w:jc w:val="both"/>
        <w:rPr>
          <w:rFonts w:eastAsia="Calibri" w:cs="Times New Roman"/>
          <w:sz w:val="28"/>
          <w:szCs w:val="28"/>
        </w:rPr>
      </w:pPr>
      <w:r>
        <w:rPr>
          <w:rFonts w:eastAsia="Calibri" w:cs="Times New Roman"/>
          <w:sz w:val="28"/>
          <w:szCs w:val="28"/>
        </w:rPr>
        <w:tab/>
      </w:r>
      <w:r w:rsidRPr="00062234">
        <w:rPr>
          <w:rFonts w:eastAsia="Calibri" w:cs="Times New Roman"/>
          <w:iCs/>
          <w:sz w:val="28"/>
          <w:szCs w:val="28"/>
          <w:lang w:val="vi-VN"/>
        </w:rPr>
        <w:t>d) Kết quả đầu ra:</w:t>
      </w:r>
      <w:r>
        <w:rPr>
          <w:rFonts w:eastAsia="Calibri" w:cs="Times New Roman"/>
          <w:iCs/>
          <w:sz w:val="28"/>
          <w:szCs w:val="28"/>
        </w:rPr>
        <w:t xml:space="preserve"> </w:t>
      </w:r>
      <w:r w:rsidRPr="004E5FFE">
        <w:rPr>
          <w:rFonts w:eastAsia="Calibri" w:cs="Times New Roman"/>
          <w:sz w:val="28"/>
          <w:szCs w:val="28"/>
        </w:rPr>
        <w:t>Danh sách người thực hiện trợ giúp pháp lý được gửi đến c</w:t>
      </w:r>
      <w:r w:rsidRPr="004E5FFE">
        <w:rPr>
          <w:rFonts w:eastAsia="Calibri" w:cs="Times New Roman"/>
          <w:iCs/>
          <w:sz w:val="28"/>
          <w:szCs w:val="28"/>
        </w:rPr>
        <w:t>ơ quan có thẩm quyền tiến hành tố tụng</w:t>
      </w:r>
      <w:r w:rsidRPr="004E5FFE">
        <w:rPr>
          <w:rFonts w:eastAsia="Calibri" w:cs="Times New Roman"/>
          <w:sz w:val="28"/>
          <w:szCs w:val="28"/>
        </w:rPr>
        <w:t xml:space="preserve">, cơ sở giam giữ và trại giam, Ủy ban nhân dân cấp huyện, Ủy ban nhân dân cấp xã, Cơ quan điều tra Công an tỉnh, Cơ quan điều tra Công an cấp huyện, Công an cấp xã, Hội người </w:t>
      </w:r>
      <w:r w:rsidR="007B047C">
        <w:rPr>
          <w:rFonts w:eastAsia="Calibri" w:cs="Times New Roman"/>
          <w:sz w:val="28"/>
          <w:szCs w:val="28"/>
        </w:rPr>
        <w:t>mù,</w:t>
      </w:r>
      <w:r w:rsidRPr="004E5FFE">
        <w:rPr>
          <w:rFonts w:eastAsia="Calibri" w:cs="Times New Roman"/>
          <w:sz w:val="28"/>
          <w:szCs w:val="28"/>
        </w:rPr>
        <w:t xml:space="preserve"> các cơ sở </w:t>
      </w:r>
      <w:r w:rsidR="005A1622">
        <w:rPr>
          <w:rFonts w:eastAsia="Calibri" w:cs="Times New Roman"/>
          <w:sz w:val="28"/>
          <w:szCs w:val="28"/>
        </w:rPr>
        <w:t>bảo trợ</w:t>
      </w:r>
      <w:r w:rsidRPr="004E5FFE">
        <w:rPr>
          <w:rFonts w:eastAsia="Calibri" w:cs="Times New Roman"/>
          <w:sz w:val="28"/>
          <w:szCs w:val="28"/>
        </w:rPr>
        <w:t xml:space="preserve"> xã hội, cơ sở kinh doanh, các tổ chức khác của người khuyết tật.</w:t>
      </w:r>
    </w:p>
    <w:p w:rsidR="00E84852" w:rsidRPr="006C088F" w:rsidRDefault="006C088F" w:rsidP="00CB6EA8">
      <w:pPr>
        <w:spacing w:before="120" w:after="0" w:line="240" w:lineRule="auto"/>
        <w:ind w:firstLine="720"/>
        <w:jc w:val="both"/>
        <w:rPr>
          <w:rFonts w:eastAsia="Calibri" w:cs="Times New Roman"/>
          <w:b/>
          <w:sz w:val="28"/>
          <w:szCs w:val="28"/>
        </w:rPr>
      </w:pPr>
      <w:r w:rsidRPr="006C088F">
        <w:rPr>
          <w:rFonts w:eastAsia="Calibri" w:cs="Times New Roman"/>
          <w:b/>
          <w:sz w:val="28"/>
          <w:szCs w:val="28"/>
        </w:rPr>
        <w:t>2. Thực hiện các hoạt động truyền thông nhằm tăng cường khả năng tiếp cận trợ giúp pháp lý của người khuyết tật, trong đó có người khuyết tật thuộc diện được trợ giúp pháp lý</w:t>
      </w:r>
    </w:p>
    <w:bookmarkEnd w:id="2"/>
    <w:p w:rsidR="007E1F01" w:rsidRDefault="00FC34B6" w:rsidP="00CB6EA8">
      <w:pPr>
        <w:spacing w:before="120" w:after="0" w:line="240" w:lineRule="auto"/>
        <w:ind w:firstLine="720"/>
        <w:jc w:val="both"/>
        <w:rPr>
          <w:rFonts w:eastAsia="Calibri" w:cs="Times New Roman"/>
          <w:sz w:val="28"/>
          <w:szCs w:val="28"/>
        </w:rPr>
      </w:pPr>
      <w:r w:rsidRPr="00062234">
        <w:rPr>
          <w:rFonts w:eastAsia="Calibri" w:cs="Times New Roman"/>
          <w:b/>
          <w:bCs/>
          <w:sz w:val="28"/>
          <w:szCs w:val="28"/>
          <w:lang w:val="vi-VN"/>
        </w:rPr>
        <w:t>Hoạt động</w:t>
      </w:r>
      <w:r w:rsidRPr="00062234">
        <w:rPr>
          <w:rFonts w:eastAsia="Calibri" w:cs="Times New Roman"/>
          <w:b/>
          <w:bCs/>
          <w:sz w:val="28"/>
          <w:szCs w:val="28"/>
        </w:rPr>
        <w:t xml:space="preserve"> 1</w:t>
      </w:r>
      <w:r w:rsidRPr="00062234">
        <w:rPr>
          <w:rFonts w:eastAsia="Calibri" w:cs="Times New Roman"/>
          <w:b/>
          <w:bCs/>
          <w:sz w:val="28"/>
          <w:szCs w:val="28"/>
          <w:lang w:val="vi-VN"/>
        </w:rPr>
        <w:t>:</w:t>
      </w:r>
      <w:r w:rsidRPr="00062234">
        <w:rPr>
          <w:rFonts w:eastAsia="Calibri" w:cs="Times New Roman"/>
          <w:sz w:val="28"/>
          <w:szCs w:val="28"/>
          <w:lang w:val="vi-VN"/>
        </w:rPr>
        <w:t xml:space="preserve"> </w:t>
      </w:r>
      <w:r w:rsidRPr="00062234">
        <w:rPr>
          <w:rFonts w:eastAsia="Calibri" w:cs="Times New Roman"/>
          <w:sz w:val="28"/>
          <w:szCs w:val="28"/>
        </w:rPr>
        <w:t xml:space="preserve">Truyền thông về hoạt động trợ giúp pháp lý và quyền được trợ giúp pháp lý </w:t>
      </w:r>
      <w:r w:rsidR="00C93DB7" w:rsidRPr="00062234">
        <w:rPr>
          <w:rFonts w:eastAsia="Calibri" w:cs="Times New Roman"/>
          <w:sz w:val="28"/>
          <w:szCs w:val="28"/>
        </w:rPr>
        <w:t>cho</w:t>
      </w:r>
      <w:r w:rsidRPr="00062234">
        <w:rPr>
          <w:rFonts w:eastAsia="Calibri" w:cs="Times New Roman"/>
          <w:sz w:val="28"/>
          <w:szCs w:val="28"/>
        </w:rPr>
        <w:t xml:space="preserve"> người dân, già làng, trưởng thôn</w:t>
      </w:r>
      <w:r w:rsidR="006C1483">
        <w:rPr>
          <w:rFonts w:eastAsia="Calibri" w:cs="Times New Roman"/>
          <w:sz w:val="28"/>
          <w:szCs w:val="28"/>
        </w:rPr>
        <w:t>/khu phố</w:t>
      </w:r>
      <w:r w:rsidRPr="00062234">
        <w:rPr>
          <w:rFonts w:eastAsia="Calibri" w:cs="Times New Roman"/>
          <w:sz w:val="28"/>
          <w:szCs w:val="28"/>
        </w:rPr>
        <w:t>, người có uy tín trong cộng đồng, trong đó có người khuyết tậ</w:t>
      </w:r>
      <w:r w:rsidR="007E1F01">
        <w:rPr>
          <w:rFonts w:eastAsia="Calibri" w:cs="Times New Roman"/>
          <w:sz w:val="28"/>
          <w:szCs w:val="28"/>
        </w:rPr>
        <w:t>t.</w:t>
      </w:r>
    </w:p>
    <w:p w:rsidR="00FC34B6" w:rsidRPr="00062234" w:rsidRDefault="00FC34B6" w:rsidP="00CB6EA8">
      <w:pPr>
        <w:spacing w:before="120" w:after="0" w:line="240" w:lineRule="auto"/>
        <w:ind w:firstLine="720"/>
        <w:jc w:val="both"/>
        <w:rPr>
          <w:rFonts w:eastAsia="Calibri" w:cs="Times New Roman"/>
          <w:sz w:val="28"/>
          <w:szCs w:val="28"/>
        </w:rPr>
      </w:pPr>
      <w:r w:rsidRPr="00062234">
        <w:rPr>
          <w:rFonts w:eastAsia="Calibri" w:cs="Times New Roman"/>
          <w:iCs/>
          <w:sz w:val="28"/>
          <w:szCs w:val="28"/>
          <w:lang w:val="vi-VN"/>
        </w:rPr>
        <w:t>a) Đơn vị chủ trì:</w:t>
      </w:r>
      <w:r w:rsidRPr="00062234">
        <w:rPr>
          <w:rFonts w:eastAsia="Calibri" w:cs="Times New Roman"/>
          <w:sz w:val="28"/>
          <w:szCs w:val="28"/>
          <w:lang w:val="vi-VN"/>
        </w:rPr>
        <w:t xml:space="preserve"> Sở Tư pháp (Trung tâm trợ giúp pháp lý nhà nước)</w:t>
      </w:r>
      <w:r w:rsidRPr="00062234">
        <w:rPr>
          <w:rFonts w:eastAsia="Calibri" w:cs="Times New Roman"/>
          <w:sz w:val="28"/>
          <w:szCs w:val="28"/>
        </w:rPr>
        <w:t>.</w:t>
      </w:r>
    </w:p>
    <w:p w:rsidR="00FC34B6" w:rsidRPr="00062234" w:rsidRDefault="00FC34B6" w:rsidP="00CB6EA8">
      <w:pPr>
        <w:spacing w:before="120" w:after="0" w:line="240" w:lineRule="auto"/>
        <w:ind w:firstLine="720"/>
        <w:jc w:val="both"/>
        <w:rPr>
          <w:rFonts w:eastAsia="Calibri" w:cs="Times New Roman"/>
          <w:sz w:val="28"/>
          <w:szCs w:val="28"/>
        </w:rPr>
      </w:pPr>
      <w:r w:rsidRPr="00062234">
        <w:rPr>
          <w:rFonts w:eastAsia="Calibri" w:cs="Times New Roman"/>
          <w:iCs/>
          <w:sz w:val="28"/>
          <w:szCs w:val="28"/>
          <w:lang w:val="vi-VN"/>
        </w:rPr>
        <w:t>b) Đơn vị phối hợp:</w:t>
      </w:r>
      <w:r w:rsidRPr="00062234">
        <w:rPr>
          <w:rFonts w:eastAsia="Calibri" w:cs="Times New Roman"/>
          <w:sz w:val="28"/>
          <w:szCs w:val="28"/>
          <w:lang w:val="vi-VN"/>
        </w:rPr>
        <w:t xml:space="preserve"> Các cơ quan, </w:t>
      </w:r>
      <w:r w:rsidRPr="00062234">
        <w:rPr>
          <w:rFonts w:eastAsia="Calibri" w:cs="Times New Roman"/>
          <w:sz w:val="28"/>
          <w:szCs w:val="28"/>
        </w:rPr>
        <w:t xml:space="preserve">tổ chức có liên quan. </w:t>
      </w:r>
    </w:p>
    <w:p w:rsidR="00FC34B6" w:rsidRPr="00062234" w:rsidRDefault="00FC34B6" w:rsidP="00CB6EA8">
      <w:pPr>
        <w:spacing w:before="120" w:after="0" w:line="240" w:lineRule="auto"/>
        <w:ind w:firstLine="720"/>
        <w:jc w:val="both"/>
        <w:rPr>
          <w:rFonts w:eastAsia="Calibri" w:cs="Times New Roman"/>
          <w:sz w:val="28"/>
          <w:szCs w:val="28"/>
        </w:rPr>
      </w:pPr>
      <w:r w:rsidRPr="00062234">
        <w:rPr>
          <w:rFonts w:eastAsia="Calibri" w:cs="Times New Roman"/>
          <w:iCs/>
          <w:sz w:val="28"/>
          <w:szCs w:val="28"/>
          <w:lang w:val="vi-VN"/>
        </w:rPr>
        <w:t>c) Thời gian thực hiện</w:t>
      </w:r>
      <w:r w:rsidRPr="00062234">
        <w:rPr>
          <w:rFonts w:eastAsia="Calibri" w:cs="Times New Roman"/>
          <w:sz w:val="28"/>
          <w:szCs w:val="28"/>
          <w:lang w:val="vi-VN"/>
        </w:rPr>
        <w:t xml:space="preserve">: </w:t>
      </w:r>
      <w:r w:rsidR="006C088F" w:rsidRPr="006C088F">
        <w:rPr>
          <w:rFonts w:eastAsia="Calibri" w:cs="Times New Roman"/>
          <w:sz w:val="28"/>
          <w:szCs w:val="28"/>
        </w:rPr>
        <w:t>Từ tháng 01/2025 đến tháng 12/2025</w:t>
      </w:r>
      <w:r w:rsidR="006C088F" w:rsidRPr="006C088F">
        <w:rPr>
          <w:rFonts w:eastAsia="Calibri" w:cs="Times New Roman"/>
          <w:i/>
          <w:sz w:val="28"/>
          <w:szCs w:val="28"/>
        </w:rPr>
        <w:t>.</w:t>
      </w:r>
    </w:p>
    <w:p w:rsidR="00FC34B6" w:rsidRPr="00062234" w:rsidRDefault="00FC34B6" w:rsidP="00CB6EA8">
      <w:pPr>
        <w:spacing w:before="120" w:after="0" w:line="240" w:lineRule="auto"/>
        <w:ind w:firstLine="720"/>
        <w:jc w:val="both"/>
        <w:rPr>
          <w:rFonts w:eastAsia="Calibri" w:cs="Times New Roman"/>
          <w:sz w:val="28"/>
          <w:szCs w:val="28"/>
        </w:rPr>
      </w:pPr>
      <w:r w:rsidRPr="00062234">
        <w:rPr>
          <w:rFonts w:eastAsia="Calibri" w:cs="Times New Roman"/>
          <w:iCs/>
          <w:sz w:val="28"/>
          <w:szCs w:val="28"/>
          <w:lang w:val="vi-VN"/>
        </w:rPr>
        <w:t>d) Kết quả đầu ra:</w:t>
      </w:r>
      <w:r w:rsidRPr="00062234">
        <w:rPr>
          <w:rFonts w:eastAsia="Calibri" w:cs="Times New Roman"/>
          <w:sz w:val="28"/>
          <w:szCs w:val="28"/>
          <w:lang w:val="vi-VN"/>
        </w:rPr>
        <w:t xml:space="preserve"> </w:t>
      </w:r>
      <w:r w:rsidRPr="00062234">
        <w:rPr>
          <w:rFonts w:eastAsia="Calibri" w:cs="Times New Roman"/>
          <w:sz w:val="28"/>
          <w:szCs w:val="28"/>
        </w:rPr>
        <w:t>Các đợt truyền thông được thực hiện</w:t>
      </w:r>
      <w:r w:rsidR="00570459" w:rsidRPr="00062234">
        <w:rPr>
          <w:rFonts w:eastAsia="Calibri" w:cs="Times New Roman"/>
          <w:sz w:val="28"/>
          <w:szCs w:val="28"/>
        </w:rPr>
        <w:t>.</w:t>
      </w:r>
    </w:p>
    <w:p w:rsidR="00FC34B6" w:rsidRPr="00062234" w:rsidRDefault="00FC34B6" w:rsidP="00CB6EA8">
      <w:pPr>
        <w:spacing w:before="120" w:after="0" w:line="240" w:lineRule="auto"/>
        <w:ind w:firstLine="720"/>
        <w:jc w:val="both"/>
        <w:rPr>
          <w:rFonts w:eastAsia="Calibri" w:cs="Times New Roman"/>
          <w:bCs/>
          <w:sz w:val="28"/>
          <w:szCs w:val="28"/>
        </w:rPr>
      </w:pPr>
      <w:r w:rsidRPr="00062234">
        <w:rPr>
          <w:rFonts w:eastAsia="Calibri" w:cs="Times New Roman"/>
          <w:b/>
          <w:bCs/>
          <w:sz w:val="28"/>
          <w:szCs w:val="28"/>
          <w:lang w:val="vi-VN"/>
        </w:rPr>
        <w:t>Hoạt động</w:t>
      </w:r>
      <w:r w:rsidRPr="00062234">
        <w:rPr>
          <w:rFonts w:eastAsia="Calibri" w:cs="Times New Roman"/>
          <w:b/>
          <w:bCs/>
          <w:sz w:val="28"/>
          <w:szCs w:val="28"/>
        </w:rPr>
        <w:t xml:space="preserve"> 2: </w:t>
      </w:r>
      <w:r w:rsidRPr="00062234">
        <w:rPr>
          <w:rFonts w:eastAsia="Calibri" w:cs="Times New Roman"/>
          <w:bCs/>
          <w:sz w:val="28"/>
          <w:szCs w:val="28"/>
        </w:rPr>
        <w:t>Truyền thông về quyền của người khuyết tật và quyền được trợ giúp pháp lý của người khuyết tật thuộc diện được trợ giúp pháp lý, các vụ việc tham gia tố tụng thành công trên các phương tiện thông tin đại chúng và các hình thức truyền thông khác phù hợp với các dạng tật</w:t>
      </w:r>
      <w:r w:rsidR="005D2E68">
        <w:rPr>
          <w:rFonts w:eastAsia="Calibri" w:cs="Times New Roman"/>
          <w:bCs/>
          <w:sz w:val="28"/>
          <w:szCs w:val="28"/>
        </w:rPr>
        <w:t xml:space="preserve"> của người khuyết tật</w:t>
      </w:r>
      <w:r w:rsidRPr="00062234">
        <w:rPr>
          <w:rFonts w:eastAsia="Calibri" w:cs="Times New Roman"/>
          <w:bCs/>
          <w:sz w:val="28"/>
          <w:szCs w:val="28"/>
        </w:rPr>
        <w:t xml:space="preserve">. </w:t>
      </w:r>
    </w:p>
    <w:p w:rsidR="00FC34B6" w:rsidRPr="00062234" w:rsidRDefault="00FC34B6" w:rsidP="00CB6EA8">
      <w:pPr>
        <w:spacing w:before="120" w:after="0" w:line="240" w:lineRule="auto"/>
        <w:ind w:firstLine="720"/>
        <w:jc w:val="both"/>
        <w:rPr>
          <w:rFonts w:eastAsia="Calibri" w:cs="Times New Roman"/>
          <w:sz w:val="28"/>
          <w:szCs w:val="28"/>
        </w:rPr>
      </w:pPr>
      <w:r w:rsidRPr="00062234">
        <w:rPr>
          <w:rFonts w:eastAsia="Calibri" w:cs="Times New Roman"/>
          <w:iCs/>
          <w:sz w:val="28"/>
          <w:szCs w:val="28"/>
          <w:lang w:val="vi-VN"/>
        </w:rPr>
        <w:t>a) Đơn vị chủ trì:</w:t>
      </w:r>
      <w:r w:rsidRPr="00062234">
        <w:rPr>
          <w:rFonts w:eastAsia="Calibri" w:cs="Times New Roman"/>
          <w:sz w:val="28"/>
          <w:szCs w:val="28"/>
          <w:lang w:val="vi-VN"/>
        </w:rPr>
        <w:t xml:space="preserve"> Sở Tư pháp (Trung tâm trợ giúp pháp lý nhà nước)</w:t>
      </w:r>
      <w:r w:rsidRPr="00062234">
        <w:rPr>
          <w:rFonts w:eastAsia="Calibri" w:cs="Times New Roman"/>
          <w:sz w:val="28"/>
          <w:szCs w:val="28"/>
        </w:rPr>
        <w:t>.</w:t>
      </w:r>
    </w:p>
    <w:p w:rsidR="00FC34B6" w:rsidRPr="00062234" w:rsidRDefault="00FC34B6" w:rsidP="00CB6EA8">
      <w:pPr>
        <w:spacing w:before="120" w:after="0" w:line="240" w:lineRule="auto"/>
        <w:ind w:firstLine="720"/>
        <w:jc w:val="both"/>
        <w:rPr>
          <w:rFonts w:eastAsia="Calibri" w:cs="Times New Roman"/>
          <w:sz w:val="28"/>
          <w:szCs w:val="28"/>
        </w:rPr>
      </w:pPr>
      <w:r w:rsidRPr="00062234">
        <w:rPr>
          <w:rFonts w:eastAsia="Calibri" w:cs="Times New Roman"/>
          <w:iCs/>
          <w:sz w:val="28"/>
          <w:szCs w:val="28"/>
          <w:lang w:val="vi-VN"/>
        </w:rPr>
        <w:t>b) Đơn vị phối hợp:</w:t>
      </w:r>
      <w:r w:rsidRPr="00062234">
        <w:rPr>
          <w:rFonts w:eastAsia="Calibri" w:cs="Times New Roman"/>
          <w:sz w:val="28"/>
          <w:szCs w:val="28"/>
          <w:lang w:val="vi-VN"/>
        </w:rPr>
        <w:t xml:space="preserve"> </w:t>
      </w:r>
      <w:r w:rsidRPr="00062234">
        <w:rPr>
          <w:rFonts w:eastAsia="Calibri" w:cs="Times New Roman"/>
          <w:sz w:val="28"/>
          <w:szCs w:val="28"/>
        </w:rPr>
        <w:t>Các cơ quan truyền thông (Đài</w:t>
      </w:r>
      <w:r w:rsidRPr="00062234">
        <w:rPr>
          <w:rFonts w:eastAsia="Calibri" w:cs="Times New Roman"/>
          <w:sz w:val="28"/>
          <w:szCs w:val="28"/>
          <w:lang w:val="vi-VN"/>
        </w:rPr>
        <w:t xml:space="preserve"> Phát thanh </w:t>
      </w:r>
      <w:r w:rsidRPr="00062234">
        <w:rPr>
          <w:rFonts w:eastAsia="Calibri" w:cs="Times New Roman"/>
          <w:sz w:val="28"/>
          <w:szCs w:val="28"/>
        </w:rPr>
        <w:t xml:space="preserve">và </w:t>
      </w:r>
      <w:r w:rsidRPr="00062234">
        <w:rPr>
          <w:rFonts w:eastAsia="Calibri" w:cs="Times New Roman"/>
          <w:sz w:val="28"/>
          <w:szCs w:val="28"/>
          <w:lang w:val="vi-VN"/>
        </w:rPr>
        <w:t>Truyền hình t</w:t>
      </w:r>
      <w:r w:rsidRPr="00062234">
        <w:rPr>
          <w:rFonts w:eastAsia="Calibri" w:cs="Times New Roman"/>
          <w:sz w:val="28"/>
          <w:szCs w:val="28"/>
        </w:rPr>
        <w:t>ỉ</w:t>
      </w:r>
      <w:r w:rsidRPr="00062234">
        <w:rPr>
          <w:rFonts w:eastAsia="Calibri" w:cs="Times New Roman"/>
          <w:sz w:val="28"/>
          <w:szCs w:val="28"/>
          <w:lang w:val="vi-VN"/>
        </w:rPr>
        <w:t xml:space="preserve">nh, Đài </w:t>
      </w:r>
      <w:r w:rsidRPr="00062234">
        <w:rPr>
          <w:rFonts w:eastAsia="Calibri" w:cs="Times New Roman"/>
          <w:sz w:val="28"/>
          <w:szCs w:val="28"/>
        </w:rPr>
        <w:t>Truyền thanh huyện, xã và Báo Ninh Thuận…) và các cơ quan, tổ chức có liên quan.</w:t>
      </w:r>
    </w:p>
    <w:p w:rsidR="00FC34B6" w:rsidRPr="00062234" w:rsidRDefault="00FC34B6" w:rsidP="00CB6EA8">
      <w:pPr>
        <w:spacing w:before="120" w:after="0" w:line="240" w:lineRule="auto"/>
        <w:ind w:firstLine="720"/>
        <w:jc w:val="both"/>
        <w:rPr>
          <w:rFonts w:eastAsia="Calibri" w:cs="Times New Roman"/>
          <w:sz w:val="28"/>
          <w:szCs w:val="28"/>
        </w:rPr>
      </w:pPr>
      <w:r w:rsidRPr="00062234">
        <w:rPr>
          <w:rFonts w:eastAsia="Calibri" w:cs="Times New Roman"/>
          <w:iCs/>
          <w:sz w:val="28"/>
          <w:szCs w:val="28"/>
          <w:lang w:val="vi-VN"/>
        </w:rPr>
        <w:t>c) Thời gian thực hiện</w:t>
      </w:r>
      <w:r w:rsidRPr="00062234">
        <w:rPr>
          <w:rFonts w:eastAsia="Calibri" w:cs="Times New Roman"/>
          <w:sz w:val="28"/>
          <w:szCs w:val="28"/>
          <w:lang w:val="vi-VN"/>
        </w:rPr>
        <w:t xml:space="preserve">: </w:t>
      </w:r>
      <w:r w:rsidR="006C088F" w:rsidRPr="006C088F">
        <w:rPr>
          <w:rFonts w:eastAsia="Calibri" w:cs="Times New Roman"/>
          <w:sz w:val="28"/>
          <w:szCs w:val="28"/>
        </w:rPr>
        <w:t>Từ tháng 01/2025 đến tháng 12/2025</w:t>
      </w:r>
      <w:r w:rsidR="006C088F" w:rsidRPr="006C088F">
        <w:rPr>
          <w:rFonts w:eastAsia="Calibri" w:cs="Times New Roman"/>
          <w:i/>
          <w:sz w:val="28"/>
          <w:szCs w:val="28"/>
        </w:rPr>
        <w:t>.</w:t>
      </w:r>
    </w:p>
    <w:p w:rsidR="00026FAA" w:rsidRDefault="00E563D3" w:rsidP="00CB6EA8">
      <w:pPr>
        <w:pStyle w:val="ListParagraph"/>
        <w:widowControl w:val="0"/>
        <w:tabs>
          <w:tab w:val="left" w:pos="720"/>
        </w:tabs>
        <w:spacing w:before="120" w:after="0" w:line="240" w:lineRule="auto"/>
        <w:ind w:left="0"/>
        <w:contextualSpacing w:val="0"/>
        <w:jc w:val="both"/>
        <w:rPr>
          <w:rFonts w:eastAsia="Calibri" w:cs="Times New Roman"/>
          <w:sz w:val="28"/>
          <w:szCs w:val="28"/>
        </w:rPr>
      </w:pPr>
      <w:r>
        <w:rPr>
          <w:rFonts w:eastAsia="Calibri" w:cs="Times New Roman"/>
          <w:iCs/>
          <w:sz w:val="28"/>
          <w:szCs w:val="28"/>
        </w:rPr>
        <w:lastRenderedPageBreak/>
        <w:tab/>
      </w:r>
      <w:r w:rsidR="00FC34B6" w:rsidRPr="00062234">
        <w:rPr>
          <w:rFonts w:eastAsia="Calibri" w:cs="Times New Roman"/>
          <w:iCs/>
          <w:sz w:val="28"/>
          <w:szCs w:val="28"/>
          <w:lang w:val="vi-VN"/>
        </w:rPr>
        <w:t>d) Kết quả đầu ra:</w:t>
      </w:r>
      <w:r w:rsidR="00FC34B6" w:rsidRPr="00062234">
        <w:rPr>
          <w:rFonts w:eastAsia="Calibri" w:cs="Times New Roman"/>
          <w:sz w:val="28"/>
          <w:szCs w:val="28"/>
          <w:lang w:val="vi-VN"/>
        </w:rPr>
        <w:t xml:space="preserve"> </w:t>
      </w:r>
      <w:r w:rsidR="00FC34B6" w:rsidRPr="00062234">
        <w:rPr>
          <w:rFonts w:eastAsia="Calibri" w:cs="Times New Roman"/>
          <w:sz w:val="28"/>
          <w:szCs w:val="28"/>
        </w:rPr>
        <w:t xml:space="preserve">Các sản phẩm truyền thông được thực hiện (xây dựng các chương trình truyền hình, truyền thanh, </w:t>
      </w:r>
      <w:r w:rsidRPr="00E563D3">
        <w:rPr>
          <w:rFonts w:eastAsia="Calibri" w:cs="Times New Roman"/>
          <w:sz w:val="28"/>
          <w:szCs w:val="28"/>
        </w:rPr>
        <w:t>báo chí; kênh truyền thông mạng xã hội…).</w:t>
      </w:r>
    </w:p>
    <w:p w:rsidR="00E563D3" w:rsidRPr="00E563D3" w:rsidRDefault="00026FAA" w:rsidP="00CB6EA8">
      <w:pPr>
        <w:pStyle w:val="ListParagraph"/>
        <w:widowControl w:val="0"/>
        <w:tabs>
          <w:tab w:val="left" w:pos="720"/>
        </w:tabs>
        <w:spacing w:before="120" w:after="0" w:line="240" w:lineRule="auto"/>
        <w:ind w:left="0"/>
        <w:contextualSpacing w:val="0"/>
        <w:jc w:val="both"/>
        <w:rPr>
          <w:rFonts w:eastAsia="Calibri" w:cs="Times New Roman"/>
          <w:sz w:val="28"/>
          <w:szCs w:val="28"/>
        </w:rPr>
      </w:pPr>
      <w:r>
        <w:rPr>
          <w:rFonts w:eastAsia="Calibri" w:cs="Times New Roman"/>
          <w:sz w:val="28"/>
          <w:szCs w:val="28"/>
        </w:rPr>
        <w:tab/>
      </w:r>
      <w:r w:rsidR="00FC34B6" w:rsidRPr="00062234">
        <w:rPr>
          <w:rFonts w:eastAsia="Calibri" w:cs="Times New Roman"/>
          <w:b/>
          <w:bCs/>
          <w:sz w:val="28"/>
          <w:szCs w:val="28"/>
          <w:lang w:val="vi-VN"/>
        </w:rPr>
        <w:t>Hoạt động 3:</w:t>
      </w:r>
      <w:r w:rsidR="00FC34B6" w:rsidRPr="00062234">
        <w:rPr>
          <w:rFonts w:eastAsia="Calibri" w:cs="Times New Roman"/>
          <w:sz w:val="28"/>
          <w:szCs w:val="28"/>
          <w:lang w:val="vi-VN"/>
        </w:rPr>
        <w:t xml:space="preserve"> </w:t>
      </w:r>
      <w:r w:rsidR="00E563D3" w:rsidRPr="00E563D3">
        <w:rPr>
          <w:rFonts w:eastAsia="Calibri" w:cs="Times New Roman"/>
          <w:sz w:val="28"/>
          <w:szCs w:val="28"/>
        </w:rPr>
        <w:t>Biên soạn và phát hành các tài liệu truyền thông có nội dung về chính sách trợ giúp pháp lý và quyền được trợ giúp pháp lý của người khuyết tật thuộc diện được trợ giúp pháp lý và hướng dẫn cách thức yêu cầu trợ giúp pháp lý khi có vướng mắc pháp luật.</w:t>
      </w:r>
    </w:p>
    <w:p w:rsidR="00FC34B6" w:rsidRPr="00062234" w:rsidRDefault="00FC34B6" w:rsidP="00CB6EA8">
      <w:pPr>
        <w:spacing w:before="120" w:after="0" w:line="240" w:lineRule="auto"/>
        <w:ind w:firstLine="720"/>
        <w:jc w:val="both"/>
        <w:rPr>
          <w:rFonts w:eastAsia="Calibri" w:cs="Times New Roman"/>
          <w:sz w:val="28"/>
          <w:szCs w:val="28"/>
        </w:rPr>
      </w:pPr>
      <w:r w:rsidRPr="00062234">
        <w:rPr>
          <w:rFonts w:eastAsia="Calibri" w:cs="Times New Roman"/>
          <w:iCs/>
          <w:sz w:val="28"/>
          <w:szCs w:val="28"/>
          <w:lang w:val="vi-VN"/>
        </w:rPr>
        <w:t>a) Đơn vị chủ trì:</w:t>
      </w:r>
      <w:r w:rsidRPr="00062234">
        <w:rPr>
          <w:rFonts w:eastAsia="Calibri" w:cs="Times New Roman"/>
          <w:sz w:val="28"/>
          <w:szCs w:val="28"/>
          <w:lang w:val="vi-VN"/>
        </w:rPr>
        <w:t xml:space="preserve"> Sở Tư pháp (Trung tâm trợ giúp pháp lý nhà nước)</w:t>
      </w:r>
      <w:r w:rsidRPr="00062234">
        <w:rPr>
          <w:rFonts w:eastAsia="Calibri" w:cs="Times New Roman"/>
          <w:sz w:val="28"/>
          <w:szCs w:val="28"/>
        </w:rPr>
        <w:t>.</w:t>
      </w:r>
    </w:p>
    <w:p w:rsidR="00FC34B6" w:rsidRPr="00062234" w:rsidRDefault="00FC34B6" w:rsidP="00CB6EA8">
      <w:pPr>
        <w:spacing w:before="120" w:after="0" w:line="240" w:lineRule="auto"/>
        <w:ind w:firstLine="720"/>
        <w:jc w:val="both"/>
        <w:rPr>
          <w:rFonts w:eastAsia="Calibri" w:cs="Times New Roman"/>
          <w:sz w:val="28"/>
          <w:szCs w:val="28"/>
        </w:rPr>
      </w:pPr>
      <w:r w:rsidRPr="00062234">
        <w:rPr>
          <w:rFonts w:eastAsia="Calibri" w:cs="Times New Roman"/>
          <w:iCs/>
          <w:sz w:val="28"/>
          <w:szCs w:val="28"/>
          <w:lang w:val="vi-VN"/>
        </w:rPr>
        <w:t>b) Đơn vị phối hợp:</w:t>
      </w:r>
      <w:r w:rsidRPr="00062234">
        <w:rPr>
          <w:rFonts w:eastAsia="Calibri" w:cs="Times New Roman"/>
          <w:sz w:val="28"/>
          <w:szCs w:val="28"/>
          <w:lang w:val="vi-VN"/>
        </w:rPr>
        <w:t xml:space="preserve"> </w:t>
      </w:r>
      <w:r w:rsidRPr="00062234">
        <w:rPr>
          <w:rFonts w:eastAsia="Calibri" w:cs="Times New Roman"/>
          <w:iCs/>
          <w:sz w:val="28"/>
          <w:szCs w:val="28"/>
        </w:rPr>
        <w:t>Cơ quan có thẩm quyền tiến hành tố tụng,</w:t>
      </w:r>
      <w:r w:rsidRPr="00062234">
        <w:rPr>
          <w:rFonts w:eastAsia="Calibri" w:cs="Times New Roman"/>
          <w:sz w:val="28"/>
          <w:szCs w:val="28"/>
          <w:lang w:val="vi-VN"/>
        </w:rPr>
        <w:t xml:space="preserve"> cơ sở giam giữ</w:t>
      </w:r>
      <w:r w:rsidRPr="00062234">
        <w:rPr>
          <w:rFonts w:eastAsia="Calibri" w:cs="Times New Roman"/>
          <w:sz w:val="28"/>
          <w:szCs w:val="28"/>
        </w:rPr>
        <w:t xml:space="preserve"> và </w:t>
      </w:r>
      <w:r w:rsidRPr="00062234">
        <w:rPr>
          <w:rFonts w:eastAsia="Calibri" w:cs="Times New Roman"/>
          <w:sz w:val="28"/>
          <w:szCs w:val="28"/>
          <w:lang w:val="vi-VN"/>
        </w:rPr>
        <w:t>trại giam</w:t>
      </w:r>
      <w:r w:rsidRPr="00062234">
        <w:rPr>
          <w:rFonts w:eastAsia="Calibri" w:cs="Times New Roman"/>
          <w:sz w:val="28"/>
          <w:szCs w:val="28"/>
        </w:rPr>
        <w:t>,</w:t>
      </w:r>
      <w:r w:rsidRPr="00062234">
        <w:rPr>
          <w:rFonts w:eastAsia="Calibri" w:cs="Times New Roman"/>
          <w:sz w:val="28"/>
          <w:szCs w:val="28"/>
          <w:lang w:val="vi-VN"/>
        </w:rPr>
        <w:t xml:space="preserve"> Ủy ban nhân dân </w:t>
      </w:r>
      <w:r w:rsidRPr="00062234">
        <w:rPr>
          <w:rFonts w:eastAsia="Calibri" w:cs="Times New Roman"/>
          <w:sz w:val="28"/>
          <w:szCs w:val="28"/>
        </w:rPr>
        <w:t xml:space="preserve">cấp huyện, Ủy ban nhân dân cấp </w:t>
      </w:r>
      <w:r w:rsidRPr="00062234">
        <w:rPr>
          <w:rFonts w:eastAsia="Calibri" w:cs="Times New Roman"/>
          <w:sz w:val="28"/>
          <w:szCs w:val="28"/>
          <w:lang w:val="vi-VN"/>
        </w:rPr>
        <w:t>xã</w:t>
      </w:r>
      <w:r w:rsidRPr="00062234">
        <w:rPr>
          <w:rFonts w:eastAsia="Calibri" w:cs="Times New Roman"/>
          <w:sz w:val="28"/>
          <w:szCs w:val="28"/>
        </w:rPr>
        <w:t>,</w:t>
      </w:r>
      <w:r w:rsidRPr="00062234">
        <w:rPr>
          <w:rFonts w:eastAsia="Calibri" w:cs="Times New Roman"/>
          <w:sz w:val="28"/>
          <w:szCs w:val="28"/>
          <w:lang w:val="vi-VN"/>
        </w:rPr>
        <w:t xml:space="preserve"> </w:t>
      </w:r>
      <w:r w:rsidRPr="00062234">
        <w:rPr>
          <w:rFonts w:eastAsia="Calibri" w:cs="Times New Roman"/>
          <w:sz w:val="28"/>
          <w:szCs w:val="28"/>
        </w:rPr>
        <w:t xml:space="preserve">Công an cấp xã, Hội người </w:t>
      </w:r>
      <w:r w:rsidR="00C93DB7" w:rsidRPr="00062234">
        <w:rPr>
          <w:rFonts w:eastAsia="Calibri" w:cs="Times New Roman"/>
          <w:sz w:val="28"/>
          <w:szCs w:val="28"/>
        </w:rPr>
        <w:t>mù</w:t>
      </w:r>
      <w:r w:rsidRPr="00062234">
        <w:rPr>
          <w:rFonts w:eastAsia="Calibri" w:cs="Times New Roman"/>
          <w:sz w:val="28"/>
          <w:szCs w:val="28"/>
        </w:rPr>
        <w:t xml:space="preserve">, </w:t>
      </w:r>
      <w:r w:rsidRPr="00062234">
        <w:rPr>
          <w:rFonts w:eastAsia="Calibri" w:cs="Times New Roman"/>
          <w:sz w:val="28"/>
          <w:szCs w:val="28"/>
          <w:lang w:val="vi-VN"/>
        </w:rPr>
        <w:t xml:space="preserve">các cơ sở </w:t>
      </w:r>
      <w:r w:rsidR="00B06D78">
        <w:rPr>
          <w:rFonts w:eastAsia="Calibri" w:cs="Times New Roman"/>
          <w:sz w:val="28"/>
          <w:szCs w:val="28"/>
        </w:rPr>
        <w:t>bảo trợ</w:t>
      </w:r>
      <w:r w:rsidRPr="00062234">
        <w:rPr>
          <w:rFonts w:eastAsia="Calibri" w:cs="Times New Roman"/>
          <w:sz w:val="28"/>
          <w:szCs w:val="28"/>
          <w:lang w:val="vi-VN"/>
        </w:rPr>
        <w:t xml:space="preserve"> xã hội</w:t>
      </w:r>
      <w:r w:rsidRPr="00062234">
        <w:rPr>
          <w:rFonts w:eastAsia="Calibri" w:cs="Times New Roman"/>
          <w:sz w:val="28"/>
          <w:szCs w:val="28"/>
        </w:rPr>
        <w:t xml:space="preserve">, </w:t>
      </w:r>
      <w:r w:rsidR="00B06D78">
        <w:rPr>
          <w:rFonts w:eastAsia="Calibri" w:cs="Times New Roman"/>
          <w:sz w:val="28"/>
          <w:szCs w:val="28"/>
        </w:rPr>
        <w:t>cơ sở</w:t>
      </w:r>
      <w:r w:rsidR="00773000">
        <w:rPr>
          <w:rFonts w:eastAsia="Calibri" w:cs="Times New Roman"/>
          <w:sz w:val="28"/>
          <w:szCs w:val="28"/>
        </w:rPr>
        <w:t xml:space="preserve"> kinh doanh, </w:t>
      </w:r>
      <w:r w:rsidRPr="00062234">
        <w:rPr>
          <w:rFonts w:eastAsia="Calibri" w:cs="Times New Roman"/>
          <w:sz w:val="28"/>
          <w:szCs w:val="28"/>
          <w:lang w:val="vi-VN"/>
        </w:rPr>
        <w:t>các tổ chức khác của người khuyết tật</w:t>
      </w:r>
      <w:r w:rsidRPr="00062234">
        <w:rPr>
          <w:rFonts w:eastAsia="Calibri" w:cs="Times New Roman"/>
          <w:sz w:val="28"/>
          <w:szCs w:val="28"/>
        </w:rPr>
        <w:t xml:space="preserve"> và các cơ quan, đơn vị có liên quan.</w:t>
      </w:r>
    </w:p>
    <w:p w:rsidR="00FC34B6" w:rsidRPr="00062234" w:rsidRDefault="00FC34B6" w:rsidP="00CB6EA8">
      <w:pPr>
        <w:spacing w:before="120" w:after="0" w:line="240" w:lineRule="auto"/>
        <w:ind w:firstLine="720"/>
        <w:jc w:val="both"/>
        <w:rPr>
          <w:rFonts w:eastAsia="Calibri" w:cs="Times New Roman"/>
          <w:sz w:val="28"/>
          <w:szCs w:val="28"/>
        </w:rPr>
      </w:pPr>
      <w:r w:rsidRPr="00062234">
        <w:rPr>
          <w:rFonts w:eastAsia="Calibri" w:cs="Times New Roman"/>
          <w:iCs/>
          <w:sz w:val="28"/>
          <w:szCs w:val="28"/>
          <w:lang w:val="vi-VN"/>
        </w:rPr>
        <w:t>c) Thời gian thực hiện</w:t>
      </w:r>
      <w:r w:rsidRPr="00062234">
        <w:rPr>
          <w:rFonts w:eastAsia="Calibri" w:cs="Times New Roman"/>
          <w:sz w:val="28"/>
          <w:szCs w:val="28"/>
          <w:lang w:val="vi-VN"/>
        </w:rPr>
        <w:t xml:space="preserve">: </w:t>
      </w:r>
      <w:r w:rsidR="006C088F" w:rsidRPr="006C088F">
        <w:rPr>
          <w:rFonts w:eastAsia="Calibri" w:cs="Times New Roman"/>
          <w:sz w:val="28"/>
          <w:szCs w:val="28"/>
        </w:rPr>
        <w:t>Từ tháng 01/2025 đến tháng 12/2025</w:t>
      </w:r>
      <w:r w:rsidR="006C088F" w:rsidRPr="006C088F">
        <w:rPr>
          <w:rFonts w:eastAsia="Calibri" w:cs="Times New Roman"/>
          <w:i/>
          <w:sz w:val="28"/>
          <w:szCs w:val="28"/>
        </w:rPr>
        <w:t>.</w:t>
      </w:r>
    </w:p>
    <w:p w:rsidR="00EC06AC" w:rsidRPr="00007A66" w:rsidRDefault="00FC34B6" w:rsidP="00CB6EA8">
      <w:pPr>
        <w:spacing w:before="120" w:after="0" w:line="240" w:lineRule="auto"/>
        <w:ind w:firstLine="720"/>
        <w:jc w:val="both"/>
        <w:rPr>
          <w:rFonts w:eastAsia="Calibri" w:cs="Times New Roman"/>
          <w:iCs/>
          <w:spacing w:val="-4"/>
          <w:sz w:val="28"/>
          <w:szCs w:val="28"/>
        </w:rPr>
      </w:pPr>
      <w:r w:rsidRPr="00007A66">
        <w:rPr>
          <w:rFonts w:eastAsia="Calibri" w:cs="Times New Roman"/>
          <w:iCs/>
          <w:spacing w:val="-4"/>
          <w:sz w:val="28"/>
          <w:szCs w:val="28"/>
          <w:lang w:val="vi-VN"/>
        </w:rPr>
        <w:t>d) Kết quả đầu ra:</w:t>
      </w:r>
      <w:r w:rsidR="008C688E" w:rsidRPr="00007A66">
        <w:rPr>
          <w:rFonts w:eastAsia="Calibri" w:cs="Times New Roman"/>
          <w:i/>
          <w:iCs/>
          <w:spacing w:val="-4"/>
          <w:sz w:val="28"/>
          <w:szCs w:val="28"/>
        </w:rPr>
        <w:t xml:space="preserve"> </w:t>
      </w:r>
      <w:r w:rsidR="00EC06AC" w:rsidRPr="00007A66">
        <w:rPr>
          <w:rFonts w:eastAsia="Calibri" w:cs="Times New Roman"/>
          <w:spacing w:val="-4"/>
          <w:sz w:val="28"/>
          <w:szCs w:val="28"/>
        </w:rPr>
        <w:t xml:space="preserve">Bảng thông tin, hộp tin, tờ thông tin về trợ giúp pháp lý, </w:t>
      </w:r>
      <w:r w:rsidR="00EC06AC" w:rsidRPr="00007A66">
        <w:rPr>
          <w:rFonts w:eastAsia="Calibri" w:cs="Times New Roman"/>
          <w:spacing w:val="-4"/>
          <w:sz w:val="28"/>
          <w:szCs w:val="28"/>
          <w:lang w:val="vi-VN" w:eastAsia="x-none"/>
        </w:rPr>
        <w:t>tờ gấp pháp luật</w:t>
      </w:r>
      <w:r w:rsidR="00EC06AC" w:rsidRPr="00007A66">
        <w:rPr>
          <w:rFonts w:eastAsia="Calibri" w:cs="Times New Roman"/>
          <w:spacing w:val="-4"/>
          <w:sz w:val="28"/>
          <w:szCs w:val="28"/>
          <w:lang w:eastAsia="x-none"/>
        </w:rPr>
        <w:t xml:space="preserve"> cung cấp</w:t>
      </w:r>
      <w:r w:rsidR="00EC06AC" w:rsidRPr="00007A66">
        <w:rPr>
          <w:rFonts w:eastAsia="Calibri" w:cs="Times New Roman"/>
          <w:spacing w:val="-4"/>
          <w:sz w:val="28"/>
          <w:szCs w:val="28"/>
        </w:rPr>
        <w:t xml:space="preserve"> c</w:t>
      </w:r>
      <w:r w:rsidR="00EC06AC" w:rsidRPr="00007A66">
        <w:rPr>
          <w:rFonts w:eastAsia="Calibri" w:cs="Times New Roman"/>
          <w:spacing w:val="-4"/>
          <w:sz w:val="28"/>
          <w:szCs w:val="28"/>
          <w:lang w:val="vi-VN" w:eastAsia="x-none"/>
        </w:rPr>
        <w:t>ho cơ quan có thẩm quyền tiến hành tố tụng, cơ sở giam giữ</w:t>
      </w:r>
      <w:r w:rsidR="00EC06AC" w:rsidRPr="00007A66">
        <w:rPr>
          <w:rFonts w:eastAsia="Calibri" w:cs="Times New Roman"/>
          <w:spacing w:val="-4"/>
          <w:sz w:val="28"/>
          <w:szCs w:val="28"/>
          <w:lang w:eastAsia="x-none"/>
        </w:rPr>
        <w:t xml:space="preserve"> và trại giam</w:t>
      </w:r>
      <w:r w:rsidR="00EC06AC" w:rsidRPr="00007A66">
        <w:rPr>
          <w:rFonts w:eastAsia="Calibri" w:cs="Times New Roman"/>
          <w:spacing w:val="-4"/>
          <w:sz w:val="28"/>
          <w:szCs w:val="28"/>
        </w:rPr>
        <w:t>, Công an cấp xã,</w:t>
      </w:r>
      <w:r w:rsidR="00007A66" w:rsidRPr="00007A66">
        <w:rPr>
          <w:rFonts w:eastAsia="Calibri" w:cs="Times New Roman"/>
          <w:spacing w:val="-4"/>
          <w:sz w:val="28"/>
          <w:szCs w:val="28"/>
        </w:rPr>
        <w:t xml:space="preserve"> Hội người mù,</w:t>
      </w:r>
      <w:r w:rsidR="00EC06AC" w:rsidRPr="00007A66">
        <w:rPr>
          <w:rFonts w:eastAsia="Calibri" w:cs="Times New Roman"/>
          <w:spacing w:val="-4"/>
          <w:sz w:val="28"/>
          <w:szCs w:val="28"/>
        </w:rPr>
        <w:t xml:space="preserve"> các cơ sở </w:t>
      </w:r>
      <w:r w:rsidR="00B06D78">
        <w:rPr>
          <w:rFonts w:eastAsia="Calibri" w:cs="Times New Roman"/>
          <w:spacing w:val="-4"/>
          <w:sz w:val="28"/>
          <w:szCs w:val="28"/>
        </w:rPr>
        <w:t>bảo trợ</w:t>
      </w:r>
      <w:r w:rsidR="00EC06AC" w:rsidRPr="00007A66">
        <w:rPr>
          <w:rFonts w:eastAsia="Calibri" w:cs="Times New Roman"/>
          <w:spacing w:val="-4"/>
          <w:sz w:val="28"/>
          <w:szCs w:val="28"/>
        </w:rPr>
        <w:t xml:space="preserve"> xã hội,</w:t>
      </w:r>
      <w:r w:rsidR="00773000" w:rsidRPr="00773000">
        <w:rPr>
          <w:rFonts w:eastAsia="Calibri" w:cs="Times New Roman"/>
          <w:sz w:val="28"/>
          <w:szCs w:val="28"/>
        </w:rPr>
        <w:t xml:space="preserve"> </w:t>
      </w:r>
      <w:r w:rsidR="00773000">
        <w:rPr>
          <w:rFonts w:eastAsia="Calibri" w:cs="Times New Roman"/>
          <w:sz w:val="28"/>
          <w:szCs w:val="28"/>
        </w:rPr>
        <w:t>cơ sở kinh doanh,</w:t>
      </w:r>
      <w:r w:rsidR="00277E6D">
        <w:rPr>
          <w:rFonts w:eastAsia="Calibri" w:cs="Times New Roman"/>
          <w:sz w:val="28"/>
          <w:szCs w:val="28"/>
        </w:rPr>
        <w:t xml:space="preserve"> </w:t>
      </w:r>
      <w:r w:rsidR="00EC06AC" w:rsidRPr="00007A66">
        <w:rPr>
          <w:rFonts w:eastAsia="Calibri" w:cs="Times New Roman"/>
          <w:spacing w:val="-4"/>
          <w:sz w:val="28"/>
          <w:szCs w:val="28"/>
        </w:rPr>
        <w:t>các tổ chức khác của người khuyết tật và</w:t>
      </w:r>
      <w:r w:rsidR="00EC06AC" w:rsidRPr="00007A66">
        <w:rPr>
          <w:rFonts w:eastAsia="Calibri" w:cs="Times New Roman"/>
          <w:i/>
          <w:spacing w:val="-4"/>
          <w:sz w:val="28"/>
          <w:szCs w:val="28"/>
        </w:rPr>
        <w:t xml:space="preserve"> </w:t>
      </w:r>
      <w:r w:rsidR="00EC06AC" w:rsidRPr="00007A66">
        <w:rPr>
          <w:rFonts w:eastAsia="Calibri" w:cs="Times New Roman"/>
          <w:spacing w:val="-4"/>
          <w:sz w:val="28"/>
          <w:szCs w:val="28"/>
        </w:rPr>
        <w:t xml:space="preserve">các cơ quan, tổ chức có liên quan. </w:t>
      </w:r>
    </w:p>
    <w:p w:rsidR="00FC34B6" w:rsidRPr="00062234" w:rsidRDefault="00FC34B6" w:rsidP="00CB6EA8">
      <w:pPr>
        <w:spacing w:before="120" w:after="0" w:line="240" w:lineRule="auto"/>
        <w:ind w:firstLine="720"/>
        <w:jc w:val="both"/>
        <w:rPr>
          <w:rFonts w:eastAsia="Calibri" w:cs="Times New Roman"/>
          <w:b/>
          <w:bCs/>
          <w:sz w:val="28"/>
          <w:szCs w:val="28"/>
        </w:rPr>
      </w:pPr>
      <w:r w:rsidRPr="00062234">
        <w:rPr>
          <w:rFonts w:eastAsia="Calibri" w:cs="Times New Roman"/>
          <w:b/>
          <w:bCs/>
          <w:sz w:val="28"/>
          <w:szCs w:val="28"/>
        </w:rPr>
        <w:t>3. Hưởng ứng “Ngày Người khuyết tật Việ</w:t>
      </w:r>
      <w:r w:rsidR="0032375F">
        <w:rPr>
          <w:rFonts w:eastAsia="Calibri" w:cs="Times New Roman"/>
          <w:b/>
          <w:bCs/>
          <w:sz w:val="28"/>
          <w:szCs w:val="28"/>
        </w:rPr>
        <w:t>t Nam” và “</w:t>
      </w:r>
      <w:r w:rsidRPr="00062234">
        <w:rPr>
          <w:rFonts w:eastAsia="Calibri" w:cs="Times New Roman"/>
          <w:b/>
          <w:bCs/>
          <w:sz w:val="28"/>
          <w:szCs w:val="28"/>
        </w:rPr>
        <w:t xml:space="preserve">Ngày Quốc tế </w:t>
      </w:r>
      <w:r w:rsidR="00BC7208" w:rsidRPr="00062234">
        <w:rPr>
          <w:rFonts w:eastAsia="Calibri" w:cs="Times New Roman"/>
          <w:b/>
          <w:bCs/>
          <w:sz w:val="28"/>
          <w:szCs w:val="28"/>
        </w:rPr>
        <w:t xml:space="preserve">Người </w:t>
      </w:r>
      <w:r w:rsidRPr="00062234">
        <w:rPr>
          <w:rFonts w:eastAsia="Calibri" w:cs="Times New Roman"/>
          <w:b/>
          <w:bCs/>
          <w:sz w:val="28"/>
          <w:szCs w:val="28"/>
        </w:rPr>
        <w:t>khuyết tật”</w:t>
      </w:r>
    </w:p>
    <w:p w:rsidR="0032375F" w:rsidRPr="0032375F" w:rsidRDefault="00FC34B6" w:rsidP="00CB6EA8">
      <w:pPr>
        <w:widowControl w:val="0"/>
        <w:spacing w:before="120" w:after="0" w:line="240" w:lineRule="auto"/>
        <w:ind w:firstLine="720"/>
        <w:rPr>
          <w:rFonts w:eastAsia="Calibri" w:cs="Times New Roman"/>
          <w:b/>
          <w:sz w:val="28"/>
          <w:szCs w:val="28"/>
        </w:rPr>
      </w:pPr>
      <w:r w:rsidRPr="00062234">
        <w:rPr>
          <w:rFonts w:eastAsia="Calibri" w:cs="Times New Roman"/>
          <w:b/>
          <w:sz w:val="28"/>
          <w:szCs w:val="28"/>
        </w:rPr>
        <w:t>Hoạt động:</w:t>
      </w:r>
      <w:r w:rsidRPr="00062234">
        <w:rPr>
          <w:rFonts w:eastAsia="Calibri" w:cs="Times New Roman"/>
          <w:sz w:val="28"/>
          <w:szCs w:val="28"/>
        </w:rPr>
        <w:t xml:space="preserve"> </w:t>
      </w:r>
      <w:r w:rsidR="0032375F" w:rsidRPr="0032375F">
        <w:rPr>
          <w:rFonts w:eastAsia="Calibri" w:cs="Times New Roman"/>
          <w:sz w:val="28"/>
          <w:szCs w:val="28"/>
        </w:rPr>
        <w:t>Tổ chức các hoạt động về trợ giúp pháp lý nhằm hưởng ứng “Ngày Người khuyết tật Việt Nam” và “Ngày Quốc tế</w:t>
      </w:r>
      <w:r w:rsidR="00277E6D">
        <w:rPr>
          <w:rFonts w:eastAsia="Calibri" w:cs="Times New Roman"/>
          <w:sz w:val="28"/>
          <w:szCs w:val="28"/>
        </w:rPr>
        <w:t xml:space="preserve"> N</w:t>
      </w:r>
      <w:r w:rsidR="0032375F" w:rsidRPr="0032375F">
        <w:rPr>
          <w:rFonts w:eastAsia="Calibri" w:cs="Times New Roman"/>
          <w:sz w:val="28"/>
          <w:szCs w:val="28"/>
        </w:rPr>
        <w:t>gười khuyết tật”.</w:t>
      </w:r>
    </w:p>
    <w:p w:rsidR="00FC34B6" w:rsidRPr="00062234" w:rsidRDefault="00FC34B6" w:rsidP="00CB6EA8">
      <w:pPr>
        <w:spacing w:before="120" w:after="0" w:line="240" w:lineRule="auto"/>
        <w:ind w:firstLine="720"/>
        <w:jc w:val="both"/>
        <w:rPr>
          <w:rFonts w:eastAsia="Calibri" w:cs="Times New Roman"/>
          <w:sz w:val="28"/>
          <w:szCs w:val="28"/>
        </w:rPr>
      </w:pPr>
      <w:r w:rsidRPr="00062234">
        <w:rPr>
          <w:rFonts w:eastAsia="Calibri" w:cs="Times New Roman"/>
          <w:iCs/>
          <w:sz w:val="28"/>
          <w:szCs w:val="28"/>
          <w:lang w:val="vi-VN"/>
        </w:rPr>
        <w:t>a) Đơn vị chủ trì:</w:t>
      </w:r>
      <w:r w:rsidRPr="00062234">
        <w:rPr>
          <w:rFonts w:eastAsia="Calibri" w:cs="Times New Roman"/>
          <w:sz w:val="28"/>
          <w:szCs w:val="28"/>
          <w:lang w:val="vi-VN"/>
        </w:rPr>
        <w:t xml:space="preserve"> Sở Tư pháp (Trung tâm trợ giúp pháp lý nhà nước)</w:t>
      </w:r>
      <w:r w:rsidRPr="00062234">
        <w:rPr>
          <w:rFonts w:eastAsia="Calibri" w:cs="Times New Roman"/>
          <w:sz w:val="28"/>
          <w:szCs w:val="28"/>
        </w:rPr>
        <w:t>.</w:t>
      </w:r>
    </w:p>
    <w:p w:rsidR="00FC34B6" w:rsidRPr="00062234" w:rsidRDefault="00FC34B6" w:rsidP="00CB6EA8">
      <w:pPr>
        <w:spacing w:before="120" w:after="0" w:line="240" w:lineRule="auto"/>
        <w:ind w:firstLine="720"/>
        <w:jc w:val="both"/>
        <w:rPr>
          <w:rFonts w:eastAsia="Calibri" w:cs="Times New Roman"/>
          <w:sz w:val="28"/>
          <w:szCs w:val="28"/>
        </w:rPr>
      </w:pPr>
      <w:r w:rsidRPr="00062234">
        <w:rPr>
          <w:rFonts w:eastAsia="Calibri" w:cs="Times New Roman"/>
          <w:iCs/>
          <w:sz w:val="28"/>
          <w:szCs w:val="28"/>
          <w:lang w:val="vi-VN"/>
        </w:rPr>
        <w:t>b) Đơn vị phối hợp:</w:t>
      </w:r>
      <w:r w:rsidRPr="00062234">
        <w:rPr>
          <w:rFonts w:eastAsia="Calibri" w:cs="Times New Roman"/>
          <w:sz w:val="28"/>
          <w:szCs w:val="28"/>
          <w:lang w:val="vi-VN"/>
        </w:rPr>
        <w:t xml:space="preserve"> </w:t>
      </w:r>
      <w:r w:rsidRPr="00062234">
        <w:rPr>
          <w:rFonts w:eastAsia="Calibri" w:cs="Times New Roman"/>
          <w:sz w:val="28"/>
          <w:szCs w:val="28"/>
        </w:rPr>
        <w:t>Các cơ quan, tổ chức và cá nhân có liên quan</w:t>
      </w:r>
      <w:r w:rsidRPr="00062234">
        <w:rPr>
          <w:rFonts w:eastAsia="Calibri" w:cs="Times New Roman"/>
          <w:sz w:val="28"/>
          <w:szCs w:val="28"/>
          <w:lang w:val="vi-VN"/>
        </w:rPr>
        <w:t>.</w:t>
      </w:r>
    </w:p>
    <w:p w:rsidR="00FC34B6" w:rsidRDefault="00FC34B6" w:rsidP="00CB6EA8">
      <w:pPr>
        <w:spacing w:before="120" w:after="0" w:line="240" w:lineRule="auto"/>
        <w:ind w:firstLine="720"/>
        <w:jc w:val="both"/>
        <w:rPr>
          <w:rFonts w:eastAsia="Calibri" w:cs="Times New Roman"/>
          <w:sz w:val="28"/>
          <w:szCs w:val="28"/>
        </w:rPr>
      </w:pPr>
      <w:r w:rsidRPr="00062234">
        <w:rPr>
          <w:rFonts w:eastAsia="Calibri" w:cs="Times New Roman"/>
          <w:iCs/>
          <w:sz w:val="28"/>
          <w:szCs w:val="28"/>
          <w:lang w:val="vi-VN"/>
        </w:rPr>
        <w:t>c) Thời gian thực hiện</w:t>
      </w:r>
      <w:r w:rsidRPr="00062234">
        <w:rPr>
          <w:rFonts w:eastAsia="Calibri" w:cs="Times New Roman"/>
          <w:sz w:val="28"/>
          <w:szCs w:val="28"/>
          <w:lang w:val="vi-VN"/>
        </w:rPr>
        <w:t>:</w:t>
      </w:r>
    </w:p>
    <w:p w:rsidR="003D3AC1" w:rsidRPr="003D3AC1" w:rsidRDefault="003D3AC1" w:rsidP="00CB6EA8">
      <w:pPr>
        <w:widowControl w:val="0"/>
        <w:spacing w:before="120" w:after="0" w:line="240" w:lineRule="auto"/>
        <w:ind w:firstLine="720"/>
        <w:jc w:val="both"/>
        <w:rPr>
          <w:rFonts w:eastAsia="Calibri" w:cs="Times New Roman"/>
          <w:sz w:val="28"/>
          <w:szCs w:val="28"/>
        </w:rPr>
      </w:pPr>
      <w:r>
        <w:rPr>
          <w:rFonts w:eastAsia="Calibri" w:cs="Times New Roman"/>
          <w:sz w:val="28"/>
          <w:szCs w:val="28"/>
        </w:rPr>
        <w:t xml:space="preserve">- </w:t>
      </w:r>
      <w:r w:rsidRPr="003D3AC1">
        <w:rPr>
          <w:rFonts w:eastAsia="Calibri" w:cs="Times New Roman"/>
          <w:sz w:val="28"/>
          <w:szCs w:val="28"/>
        </w:rPr>
        <w:t xml:space="preserve">Từ tháng 03/2025 đến tháng 04/2025 đối với hoạt động về trợ giúp pháp lý nhằm hưởng ứng “Ngày Người khuyết tật Việt Nam”; </w:t>
      </w:r>
    </w:p>
    <w:p w:rsidR="003D3AC1" w:rsidRPr="00FD4B3A" w:rsidRDefault="003D3AC1" w:rsidP="00CB6EA8">
      <w:pPr>
        <w:widowControl w:val="0"/>
        <w:spacing w:before="120" w:after="0" w:line="240" w:lineRule="auto"/>
        <w:ind w:firstLine="720"/>
        <w:jc w:val="both"/>
        <w:rPr>
          <w:rFonts w:eastAsia="Times New Roman" w:cs="Times New Roman"/>
          <w:sz w:val="28"/>
          <w:szCs w:val="28"/>
        </w:rPr>
      </w:pPr>
      <w:r w:rsidRPr="003D3AC1">
        <w:rPr>
          <w:rFonts w:eastAsia="Calibri" w:cs="Times New Roman"/>
          <w:sz w:val="28"/>
          <w:szCs w:val="28"/>
        </w:rPr>
        <w:t>- Từ tháng 11/2025 đến tháng 12/2025 đối với hoạt động về trợ giúp pháp lý nhằm hưởng ứng “Ngày Quốc tế</w:t>
      </w:r>
      <w:r w:rsidR="00277E6D">
        <w:rPr>
          <w:rFonts w:eastAsia="Calibri" w:cs="Times New Roman"/>
          <w:sz w:val="28"/>
          <w:szCs w:val="28"/>
        </w:rPr>
        <w:t xml:space="preserve"> N</w:t>
      </w:r>
      <w:r w:rsidRPr="003D3AC1">
        <w:rPr>
          <w:rFonts w:eastAsia="Calibri" w:cs="Times New Roman"/>
          <w:sz w:val="28"/>
          <w:szCs w:val="28"/>
        </w:rPr>
        <w:t>gười khuyết tật”</w:t>
      </w:r>
      <w:r w:rsidRPr="003D3AC1">
        <w:rPr>
          <w:rFonts w:eastAsia="Times New Roman" w:cs="Times New Roman"/>
          <w:sz w:val="28"/>
          <w:szCs w:val="28"/>
        </w:rPr>
        <w:t>.</w:t>
      </w:r>
    </w:p>
    <w:p w:rsidR="0032375F" w:rsidRDefault="0032375F" w:rsidP="00CB6EA8">
      <w:pPr>
        <w:pStyle w:val="ListParagraph"/>
        <w:widowControl w:val="0"/>
        <w:tabs>
          <w:tab w:val="left" w:pos="720"/>
        </w:tabs>
        <w:spacing w:before="120" w:after="0" w:line="240" w:lineRule="auto"/>
        <w:ind w:left="0"/>
        <w:contextualSpacing w:val="0"/>
        <w:jc w:val="both"/>
        <w:rPr>
          <w:rFonts w:eastAsia="Calibri" w:cs="Times New Roman"/>
          <w:sz w:val="28"/>
          <w:szCs w:val="28"/>
        </w:rPr>
      </w:pPr>
      <w:r>
        <w:rPr>
          <w:rFonts w:eastAsia="Calibri" w:cs="Times New Roman"/>
          <w:iCs/>
          <w:sz w:val="28"/>
          <w:szCs w:val="28"/>
        </w:rPr>
        <w:tab/>
      </w:r>
      <w:r w:rsidR="00FC34B6" w:rsidRPr="00062234">
        <w:rPr>
          <w:rFonts w:eastAsia="Calibri" w:cs="Times New Roman"/>
          <w:iCs/>
          <w:sz w:val="28"/>
          <w:szCs w:val="28"/>
          <w:lang w:val="vi-VN"/>
        </w:rPr>
        <w:t>d) Kết quả đầu ra:</w:t>
      </w:r>
      <w:r w:rsidR="00FC34B6" w:rsidRPr="00062234">
        <w:rPr>
          <w:rFonts w:eastAsia="Calibri" w:cs="Times New Roman"/>
          <w:sz w:val="28"/>
          <w:szCs w:val="28"/>
          <w:lang w:val="vi-VN"/>
        </w:rPr>
        <w:t xml:space="preserve"> </w:t>
      </w:r>
      <w:bookmarkStart w:id="3" w:name="dieu_2_1"/>
      <w:r w:rsidRPr="0032375F">
        <w:rPr>
          <w:rFonts w:eastAsia="Calibri" w:cs="Times New Roman"/>
          <w:sz w:val="28"/>
          <w:szCs w:val="28"/>
        </w:rPr>
        <w:t>Đăng tải các tin, bài viết về người khuyết tật thuộc diện được trợ giúp pháp lý, đặc biệt trong dịp kỷ niệm Ngày Người khuyết tật Việt Nam (18/4) và Ngày Quốc tế về Người khuyết tật (03/12) trên Cổng thông tin điện tử Bộ Tư pháp https://moj.gov.vn, Trang thông tin điện tử</w:t>
      </w:r>
      <w:r w:rsidR="0086261D">
        <w:rPr>
          <w:rFonts w:eastAsia="Calibri" w:cs="Times New Roman"/>
          <w:sz w:val="28"/>
          <w:szCs w:val="28"/>
        </w:rPr>
        <w:t xml:space="preserve"> T</w:t>
      </w:r>
      <w:r w:rsidRPr="0032375F">
        <w:rPr>
          <w:rFonts w:eastAsia="Calibri" w:cs="Times New Roman"/>
          <w:sz w:val="28"/>
          <w:szCs w:val="28"/>
        </w:rPr>
        <w:t xml:space="preserve">rợ giúp pháp lý Việt Nam https://tgpl.moj.gov.vn, Trang thông tin điện tử của Sở Tư pháp </w:t>
      </w:r>
      <w:r>
        <w:rPr>
          <w:rFonts w:eastAsia="Calibri" w:cs="Times New Roman"/>
          <w:sz w:val="28"/>
          <w:szCs w:val="28"/>
        </w:rPr>
        <w:t>tỉnh Ninh Thuậ</w:t>
      </w:r>
      <w:r w:rsidR="00114760">
        <w:rPr>
          <w:rFonts w:eastAsia="Calibri" w:cs="Times New Roman"/>
          <w:sz w:val="28"/>
          <w:szCs w:val="28"/>
        </w:rPr>
        <w:t xml:space="preserve">n </w:t>
      </w:r>
      <w:hyperlink r:id="rId8" w:history="1">
        <w:r w:rsidR="003265E5" w:rsidRPr="00E6171A">
          <w:rPr>
            <w:rStyle w:val="Hyperlink"/>
            <w:rFonts w:eastAsia="Calibri" w:cs="Times New Roman"/>
            <w:color w:val="000000" w:themeColor="text1"/>
            <w:sz w:val="28"/>
            <w:szCs w:val="28"/>
            <w:u w:val="none"/>
          </w:rPr>
          <w:t>https://www.sotp.ninhthuan.gov.vn</w:t>
        </w:r>
      </w:hyperlink>
      <w:r w:rsidR="00114760" w:rsidRPr="00E6171A">
        <w:rPr>
          <w:rFonts w:eastAsia="Calibri" w:cs="Times New Roman"/>
          <w:color w:val="000000" w:themeColor="text1"/>
          <w:sz w:val="28"/>
          <w:szCs w:val="28"/>
        </w:rPr>
        <w:t>.</w:t>
      </w:r>
    </w:p>
    <w:p w:rsidR="003265E5" w:rsidRPr="00062234" w:rsidRDefault="003265E5" w:rsidP="00CB6EA8">
      <w:pPr>
        <w:spacing w:before="120" w:after="0" w:line="240" w:lineRule="auto"/>
        <w:ind w:firstLine="720"/>
        <w:jc w:val="both"/>
        <w:rPr>
          <w:rFonts w:eastAsia="Calibri" w:cs="Times New Roman"/>
          <w:b/>
          <w:bCs/>
          <w:sz w:val="28"/>
          <w:szCs w:val="28"/>
        </w:rPr>
      </w:pPr>
      <w:r w:rsidRPr="00062234">
        <w:rPr>
          <w:rFonts w:eastAsia="Calibri" w:cs="Times New Roman"/>
          <w:b/>
          <w:bCs/>
          <w:sz w:val="28"/>
          <w:szCs w:val="28"/>
        </w:rPr>
        <w:t>4</w:t>
      </w:r>
      <w:r w:rsidRPr="00062234">
        <w:rPr>
          <w:rFonts w:eastAsia="Calibri" w:cs="Times New Roman"/>
          <w:b/>
          <w:bCs/>
          <w:sz w:val="28"/>
          <w:szCs w:val="28"/>
          <w:lang w:val="vi-VN"/>
        </w:rPr>
        <w:t xml:space="preserve">. </w:t>
      </w:r>
      <w:r w:rsidRPr="00062234">
        <w:rPr>
          <w:rFonts w:eastAsia="Calibri" w:cs="Times New Roman"/>
          <w:b/>
          <w:bCs/>
          <w:sz w:val="28"/>
          <w:szCs w:val="28"/>
        </w:rPr>
        <w:t>Tập huấn, bồi dưỡng nâng cao năng lực cho người làm công tác trợ giúp pháp lý</w:t>
      </w:r>
    </w:p>
    <w:p w:rsidR="003265E5" w:rsidRPr="00062234" w:rsidRDefault="003265E5" w:rsidP="00CB6EA8">
      <w:pPr>
        <w:spacing w:before="120" w:after="0" w:line="240" w:lineRule="auto"/>
        <w:ind w:firstLine="720"/>
        <w:jc w:val="both"/>
        <w:rPr>
          <w:rFonts w:eastAsia="Calibri" w:cs="Times New Roman"/>
          <w:b/>
          <w:bCs/>
          <w:sz w:val="28"/>
          <w:szCs w:val="28"/>
        </w:rPr>
      </w:pPr>
      <w:r w:rsidRPr="00062234">
        <w:rPr>
          <w:rFonts w:eastAsia="Calibri" w:cs="Times New Roman"/>
          <w:b/>
          <w:bCs/>
          <w:sz w:val="28"/>
          <w:szCs w:val="28"/>
        </w:rPr>
        <w:t xml:space="preserve">Hoạt động: </w:t>
      </w:r>
      <w:r w:rsidRPr="00062234">
        <w:rPr>
          <w:rFonts w:eastAsia="Calibri" w:cs="Times New Roman"/>
          <w:sz w:val="28"/>
          <w:szCs w:val="28"/>
        </w:rPr>
        <w:t>Phối hợp với Cục trợ giúp pháp lý tổ chức tập huấn, bồi dưỡng cho</w:t>
      </w:r>
      <w:r w:rsidRPr="00062234">
        <w:rPr>
          <w:rFonts w:eastAsia="Calibri" w:cs="Times New Roman"/>
          <w:sz w:val="28"/>
          <w:szCs w:val="28"/>
          <w:lang w:val="vi-VN"/>
        </w:rPr>
        <w:t xml:space="preserve"> </w:t>
      </w:r>
      <w:r w:rsidRPr="00062234">
        <w:rPr>
          <w:rFonts w:eastAsia="Calibri" w:cs="Times New Roman"/>
          <w:sz w:val="28"/>
          <w:szCs w:val="28"/>
        </w:rPr>
        <w:t xml:space="preserve">đội ngũ người thực hiện trợ giúp pháp lý về kiến thức và kỹ năng </w:t>
      </w:r>
      <w:r w:rsidRPr="00062234">
        <w:rPr>
          <w:rFonts w:eastAsia="Calibri" w:cs="Times New Roman"/>
          <w:sz w:val="28"/>
          <w:szCs w:val="28"/>
        </w:rPr>
        <w:lastRenderedPageBreak/>
        <w:t>nghiệp vụ trợ</w:t>
      </w:r>
      <w:r w:rsidRPr="00062234">
        <w:rPr>
          <w:rFonts w:eastAsia="Calibri" w:cs="Times New Roman"/>
          <w:sz w:val="28"/>
          <w:szCs w:val="28"/>
          <w:lang w:val="vi-VN"/>
        </w:rPr>
        <w:t xml:space="preserve"> </w:t>
      </w:r>
      <w:r w:rsidRPr="00062234">
        <w:rPr>
          <w:rFonts w:eastAsia="Calibri" w:cs="Times New Roman"/>
          <w:sz w:val="28"/>
          <w:szCs w:val="28"/>
        </w:rPr>
        <w:t>giúp pháp lý cho người khuyết tật thuộc diện được trợ</w:t>
      </w:r>
      <w:r w:rsidR="00E6171A">
        <w:rPr>
          <w:rFonts w:eastAsia="Calibri" w:cs="Times New Roman"/>
          <w:sz w:val="28"/>
          <w:szCs w:val="28"/>
        </w:rPr>
        <w:t xml:space="preserve"> giúp pháp lý. </w:t>
      </w:r>
      <w:r w:rsidRPr="00062234">
        <w:rPr>
          <w:rFonts w:eastAsia="Calibri" w:cs="Times New Roman"/>
          <w:sz w:val="28"/>
          <w:szCs w:val="28"/>
        </w:rPr>
        <w:t>Tập huấn kiến thức về trợ giúp pháp lý cho người có uy tín trong cộng đồng, người làm công tác cơ sở, trong đó lồng ghép quyền được trợ giúp pháp lý của người khuyết tật thuộc diện được trợ giúp pháp lý.</w:t>
      </w:r>
    </w:p>
    <w:p w:rsidR="003265E5" w:rsidRPr="00062234" w:rsidRDefault="003265E5" w:rsidP="00CB6EA8">
      <w:pPr>
        <w:spacing w:before="120" w:after="0" w:line="240" w:lineRule="auto"/>
        <w:ind w:firstLine="720"/>
        <w:jc w:val="both"/>
        <w:rPr>
          <w:rFonts w:eastAsia="Calibri" w:cs="Times New Roman"/>
          <w:sz w:val="28"/>
          <w:szCs w:val="28"/>
        </w:rPr>
      </w:pPr>
      <w:r w:rsidRPr="00062234">
        <w:rPr>
          <w:rFonts w:eastAsia="Calibri" w:cs="Times New Roman"/>
          <w:iCs/>
          <w:sz w:val="28"/>
          <w:szCs w:val="28"/>
        </w:rPr>
        <w:t xml:space="preserve">a) Đơn vị chủ trì: </w:t>
      </w:r>
      <w:r w:rsidRPr="00062234">
        <w:rPr>
          <w:rFonts w:eastAsia="Calibri" w:cs="Times New Roman"/>
          <w:sz w:val="28"/>
          <w:szCs w:val="28"/>
        </w:rPr>
        <w:t>Sở Tư pháp (Trung tâm trợ giúp pháp lý nhà nước).</w:t>
      </w:r>
    </w:p>
    <w:p w:rsidR="003265E5" w:rsidRPr="00062234" w:rsidRDefault="003265E5" w:rsidP="00CB6EA8">
      <w:pPr>
        <w:spacing w:before="120" w:after="0" w:line="240" w:lineRule="auto"/>
        <w:ind w:firstLine="720"/>
        <w:jc w:val="both"/>
        <w:rPr>
          <w:rFonts w:eastAsia="Calibri" w:cs="Times New Roman"/>
          <w:sz w:val="28"/>
          <w:szCs w:val="28"/>
        </w:rPr>
      </w:pPr>
      <w:r w:rsidRPr="00062234">
        <w:rPr>
          <w:rFonts w:eastAsia="Calibri" w:cs="Times New Roman"/>
          <w:iCs/>
          <w:sz w:val="28"/>
          <w:szCs w:val="28"/>
        </w:rPr>
        <w:t>b) Đơn vị phối hợp: Cục Trợ giúp pháp lý, c</w:t>
      </w:r>
      <w:r w:rsidRPr="00062234">
        <w:rPr>
          <w:rFonts w:eastAsia="Calibri" w:cs="Times New Roman"/>
          <w:sz w:val="28"/>
          <w:szCs w:val="28"/>
        </w:rPr>
        <w:t>ác cơ quan, tổ chức và cá nhân có liên quan.</w:t>
      </w:r>
    </w:p>
    <w:p w:rsidR="003265E5" w:rsidRPr="00062234" w:rsidRDefault="003265E5" w:rsidP="00CB6EA8">
      <w:pPr>
        <w:spacing w:before="120" w:after="0" w:line="240" w:lineRule="auto"/>
        <w:ind w:firstLine="720"/>
        <w:jc w:val="both"/>
        <w:rPr>
          <w:rFonts w:eastAsia="Calibri" w:cs="Times New Roman"/>
          <w:sz w:val="28"/>
          <w:szCs w:val="28"/>
        </w:rPr>
      </w:pPr>
      <w:r w:rsidRPr="00062234">
        <w:rPr>
          <w:rFonts w:eastAsia="Calibri" w:cs="Times New Roman"/>
          <w:iCs/>
          <w:sz w:val="28"/>
          <w:szCs w:val="28"/>
        </w:rPr>
        <w:t>c) Thời gian thực hiện</w:t>
      </w:r>
      <w:r w:rsidRPr="00062234">
        <w:rPr>
          <w:rFonts w:eastAsia="Calibri" w:cs="Times New Roman"/>
          <w:sz w:val="28"/>
          <w:szCs w:val="28"/>
        </w:rPr>
        <w:t>: Theo Kế hoạch của Cục trợ giúp pháp lý nếu tổ</w:t>
      </w:r>
      <w:r w:rsidRPr="00062234">
        <w:rPr>
          <w:rFonts w:eastAsia="Calibri" w:cs="Times New Roman"/>
          <w:sz w:val="28"/>
          <w:szCs w:val="28"/>
        </w:rPr>
        <w:br/>
        <w:t>chức tại địa phương.</w:t>
      </w:r>
    </w:p>
    <w:p w:rsidR="003265E5" w:rsidRPr="0032375F" w:rsidRDefault="003265E5" w:rsidP="00CB6EA8">
      <w:pPr>
        <w:spacing w:before="120" w:after="0" w:line="240" w:lineRule="auto"/>
        <w:ind w:firstLine="720"/>
        <w:jc w:val="both"/>
        <w:rPr>
          <w:rFonts w:eastAsia="Calibri" w:cs="Times New Roman"/>
          <w:sz w:val="28"/>
          <w:szCs w:val="28"/>
        </w:rPr>
      </w:pPr>
      <w:r w:rsidRPr="00062234">
        <w:rPr>
          <w:rFonts w:eastAsia="Calibri" w:cs="Times New Roman"/>
          <w:iCs/>
          <w:sz w:val="28"/>
          <w:szCs w:val="28"/>
        </w:rPr>
        <w:t xml:space="preserve">d) Kết quả đầu ra: </w:t>
      </w:r>
      <w:r w:rsidRPr="00062234">
        <w:rPr>
          <w:rFonts w:eastAsia="Calibri" w:cs="Times New Roman"/>
          <w:sz w:val="28"/>
          <w:szCs w:val="28"/>
        </w:rPr>
        <w:t>Các lớp tập huấn, bồi dưỡng kiến thức về trợ giúp pháp lý được thực hiện (phù hợp với điều kiện thực tế của địa phương).</w:t>
      </w:r>
    </w:p>
    <w:p w:rsidR="00FC34B6" w:rsidRPr="00062234" w:rsidRDefault="00F401D9" w:rsidP="00CB6EA8">
      <w:pPr>
        <w:spacing w:before="120" w:after="0" w:line="240" w:lineRule="auto"/>
        <w:ind w:firstLine="720"/>
        <w:jc w:val="both"/>
        <w:rPr>
          <w:rFonts w:eastAsia="Calibri" w:cs="Times New Roman"/>
          <w:b/>
          <w:bCs/>
          <w:sz w:val="28"/>
          <w:szCs w:val="28"/>
        </w:rPr>
      </w:pPr>
      <w:bookmarkStart w:id="4" w:name="dieu_4"/>
      <w:bookmarkEnd w:id="3"/>
      <w:r>
        <w:rPr>
          <w:rFonts w:eastAsia="Calibri" w:cs="Times New Roman"/>
          <w:b/>
          <w:bCs/>
          <w:sz w:val="28"/>
          <w:szCs w:val="28"/>
        </w:rPr>
        <w:t>5</w:t>
      </w:r>
      <w:r w:rsidR="00FC34B6" w:rsidRPr="00062234">
        <w:rPr>
          <w:rFonts w:eastAsia="Calibri" w:cs="Times New Roman"/>
          <w:b/>
          <w:bCs/>
          <w:sz w:val="28"/>
          <w:szCs w:val="28"/>
          <w:lang w:val="vi-VN"/>
        </w:rPr>
        <w:t>. Theo dõi, hướng dẫ</w:t>
      </w:r>
      <w:r w:rsidR="00565FE8">
        <w:rPr>
          <w:rFonts w:eastAsia="Calibri" w:cs="Times New Roman"/>
          <w:b/>
          <w:bCs/>
          <w:sz w:val="28"/>
          <w:szCs w:val="28"/>
          <w:lang w:val="vi-VN"/>
        </w:rPr>
        <w:t>n</w:t>
      </w:r>
      <w:r w:rsidR="00FC34B6" w:rsidRPr="00062234">
        <w:rPr>
          <w:rFonts w:eastAsia="Calibri" w:cs="Times New Roman"/>
          <w:b/>
          <w:bCs/>
          <w:sz w:val="28"/>
          <w:szCs w:val="28"/>
          <w:lang w:val="vi-VN"/>
        </w:rPr>
        <w:t xml:space="preserve"> việc thực hiện chính sách trợ giúp pháp lý cho </w:t>
      </w:r>
      <w:bookmarkEnd w:id="4"/>
      <w:r w:rsidR="00FC34B6" w:rsidRPr="00062234">
        <w:rPr>
          <w:rFonts w:eastAsia="Calibri" w:cs="Times New Roman"/>
          <w:b/>
          <w:sz w:val="28"/>
          <w:szCs w:val="28"/>
        </w:rPr>
        <w:t>người khuyết tật thuộc diện được trợ giúp pháp lý</w:t>
      </w:r>
    </w:p>
    <w:p w:rsidR="00FC34B6" w:rsidRPr="00062234" w:rsidRDefault="00FC34B6" w:rsidP="00CB6EA8">
      <w:pPr>
        <w:spacing w:before="120" w:after="0" w:line="240" w:lineRule="auto"/>
        <w:ind w:firstLine="720"/>
        <w:jc w:val="both"/>
        <w:rPr>
          <w:rFonts w:eastAsia="Calibri" w:cs="Times New Roman"/>
          <w:b/>
          <w:bCs/>
          <w:sz w:val="28"/>
          <w:szCs w:val="28"/>
        </w:rPr>
      </w:pPr>
      <w:r w:rsidRPr="00062234">
        <w:rPr>
          <w:rFonts w:eastAsia="Calibri" w:cs="Times New Roman"/>
          <w:b/>
          <w:sz w:val="28"/>
          <w:szCs w:val="28"/>
        </w:rPr>
        <w:t>Hoạt động</w:t>
      </w:r>
      <w:r w:rsidR="00636E0A">
        <w:rPr>
          <w:rFonts w:eastAsia="Calibri" w:cs="Times New Roman"/>
          <w:b/>
          <w:sz w:val="28"/>
          <w:szCs w:val="28"/>
        </w:rPr>
        <w:t xml:space="preserve"> 1</w:t>
      </w:r>
      <w:r w:rsidRPr="00062234">
        <w:rPr>
          <w:rFonts w:eastAsia="Calibri" w:cs="Times New Roman"/>
          <w:b/>
          <w:sz w:val="28"/>
          <w:szCs w:val="28"/>
        </w:rPr>
        <w:t xml:space="preserve">: </w:t>
      </w:r>
      <w:r w:rsidRPr="00062234">
        <w:rPr>
          <w:rFonts w:eastAsia="Calibri" w:cs="Times New Roman"/>
          <w:sz w:val="28"/>
          <w:szCs w:val="28"/>
          <w:lang w:val="vi-VN"/>
        </w:rPr>
        <w:t>Theo dõi, hướng dẫ</w:t>
      </w:r>
      <w:r w:rsidR="00565FE8">
        <w:rPr>
          <w:rFonts w:eastAsia="Calibri" w:cs="Times New Roman"/>
          <w:sz w:val="28"/>
          <w:szCs w:val="28"/>
          <w:lang w:val="vi-VN"/>
        </w:rPr>
        <w:t>n</w:t>
      </w:r>
      <w:r w:rsidR="00565FE8">
        <w:rPr>
          <w:rFonts w:eastAsia="Calibri" w:cs="Times New Roman"/>
          <w:sz w:val="28"/>
          <w:szCs w:val="28"/>
        </w:rPr>
        <w:t xml:space="preserve"> </w:t>
      </w:r>
      <w:r w:rsidRPr="00062234">
        <w:rPr>
          <w:rFonts w:eastAsia="Calibri" w:cs="Times New Roman"/>
          <w:sz w:val="28"/>
          <w:szCs w:val="28"/>
          <w:lang w:val="vi-VN"/>
        </w:rPr>
        <w:t xml:space="preserve">việc thực hiện chính sách trợ giúp pháp lý cho </w:t>
      </w:r>
      <w:r w:rsidRPr="00062234">
        <w:rPr>
          <w:rFonts w:eastAsia="Calibri" w:cs="Times New Roman"/>
          <w:sz w:val="28"/>
          <w:szCs w:val="28"/>
        </w:rPr>
        <w:t>người khuyết tật thuộc diện được trợ giúp pháp lý và các văn bản quy phạm pháp luật có liên quan.</w:t>
      </w:r>
    </w:p>
    <w:p w:rsidR="00FC34B6" w:rsidRPr="00062234" w:rsidRDefault="00FC34B6" w:rsidP="00CB6EA8">
      <w:pPr>
        <w:spacing w:before="120" w:after="0" w:line="240" w:lineRule="auto"/>
        <w:ind w:firstLine="720"/>
        <w:jc w:val="both"/>
        <w:rPr>
          <w:rFonts w:eastAsia="Calibri" w:cs="Times New Roman"/>
          <w:sz w:val="28"/>
          <w:szCs w:val="28"/>
        </w:rPr>
      </w:pPr>
      <w:r w:rsidRPr="00062234">
        <w:rPr>
          <w:rFonts w:eastAsia="Calibri" w:cs="Times New Roman"/>
          <w:iCs/>
          <w:sz w:val="28"/>
          <w:szCs w:val="28"/>
          <w:lang w:val="vi-VN"/>
        </w:rPr>
        <w:t>a) Đơn vị chủ trì</w:t>
      </w:r>
      <w:r w:rsidRPr="00062234">
        <w:rPr>
          <w:rFonts w:eastAsia="Calibri" w:cs="Times New Roman"/>
          <w:sz w:val="28"/>
          <w:szCs w:val="28"/>
          <w:lang w:val="vi-VN"/>
        </w:rPr>
        <w:t xml:space="preserve">: </w:t>
      </w:r>
      <w:r w:rsidRPr="00062234">
        <w:rPr>
          <w:rFonts w:eastAsia="Calibri" w:cs="Times New Roman"/>
          <w:sz w:val="28"/>
          <w:szCs w:val="28"/>
        </w:rPr>
        <w:t xml:space="preserve">Sở </w:t>
      </w:r>
      <w:r w:rsidRPr="00062234">
        <w:rPr>
          <w:rFonts w:eastAsia="Calibri" w:cs="Times New Roman"/>
          <w:sz w:val="28"/>
          <w:szCs w:val="28"/>
          <w:lang w:val="vi-VN"/>
        </w:rPr>
        <w:t>Tư pháp.</w:t>
      </w:r>
    </w:p>
    <w:p w:rsidR="00FC34B6" w:rsidRPr="00062234" w:rsidRDefault="00FC34B6" w:rsidP="00CB6EA8">
      <w:pPr>
        <w:spacing w:before="120" w:after="0" w:line="240" w:lineRule="auto"/>
        <w:ind w:firstLine="720"/>
        <w:jc w:val="both"/>
        <w:rPr>
          <w:rFonts w:eastAsia="Calibri" w:cs="Times New Roman"/>
          <w:sz w:val="28"/>
          <w:szCs w:val="28"/>
        </w:rPr>
      </w:pPr>
      <w:r w:rsidRPr="00062234">
        <w:rPr>
          <w:rFonts w:eastAsia="Calibri" w:cs="Times New Roman"/>
          <w:iCs/>
          <w:sz w:val="28"/>
          <w:szCs w:val="28"/>
          <w:lang w:val="vi-VN"/>
        </w:rPr>
        <w:t>b) Đơn vị phối hợp:</w:t>
      </w:r>
      <w:r w:rsidRPr="00062234">
        <w:rPr>
          <w:rFonts w:eastAsia="Calibri" w:cs="Times New Roman"/>
          <w:sz w:val="28"/>
          <w:szCs w:val="28"/>
          <w:lang w:val="vi-VN"/>
        </w:rPr>
        <w:t xml:space="preserve"> </w:t>
      </w:r>
      <w:r w:rsidRPr="00062234">
        <w:rPr>
          <w:rFonts w:eastAsia="Calibri" w:cs="Times New Roman"/>
          <w:sz w:val="28"/>
          <w:szCs w:val="28"/>
        </w:rPr>
        <w:t>Các cơ quan, tổ chức và cá nhân có liên quan</w:t>
      </w:r>
      <w:r w:rsidRPr="00062234">
        <w:rPr>
          <w:rFonts w:eastAsia="Calibri" w:cs="Times New Roman"/>
          <w:sz w:val="28"/>
          <w:szCs w:val="28"/>
          <w:lang w:val="vi-VN"/>
        </w:rPr>
        <w:t>.</w:t>
      </w:r>
    </w:p>
    <w:p w:rsidR="00FC34B6" w:rsidRPr="00062234" w:rsidRDefault="00FC34B6" w:rsidP="00CB6EA8">
      <w:pPr>
        <w:spacing w:before="120" w:after="0" w:line="240" w:lineRule="auto"/>
        <w:ind w:firstLine="720"/>
        <w:jc w:val="both"/>
        <w:rPr>
          <w:rFonts w:eastAsia="Calibri" w:cs="Times New Roman"/>
          <w:sz w:val="28"/>
          <w:szCs w:val="28"/>
        </w:rPr>
      </w:pPr>
      <w:r w:rsidRPr="00062234">
        <w:rPr>
          <w:rFonts w:eastAsia="Calibri" w:cs="Times New Roman"/>
          <w:iCs/>
          <w:sz w:val="28"/>
          <w:szCs w:val="28"/>
          <w:lang w:val="vi-VN"/>
        </w:rPr>
        <w:t>c) Thời gian thực hiện:</w:t>
      </w:r>
      <w:r w:rsidRPr="00062234">
        <w:rPr>
          <w:rFonts w:eastAsia="Calibri" w:cs="Times New Roman"/>
          <w:sz w:val="28"/>
          <w:szCs w:val="28"/>
          <w:lang w:val="vi-VN"/>
        </w:rPr>
        <w:t xml:space="preserve"> </w:t>
      </w:r>
      <w:r w:rsidR="00636E0A" w:rsidRPr="006C088F">
        <w:rPr>
          <w:rFonts w:eastAsia="Calibri" w:cs="Times New Roman"/>
          <w:sz w:val="28"/>
          <w:szCs w:val="28"/>
        </w:rPr>
        <w:t>Từ tháng 01/2025 đến tháng 12/2025</w:t>
      </w:r>
      <w:r w:rsidR="00636E0A" w:rsidRPr="006C088F">
        <w:rPr>
          <w:rFonts w:eastAsia="Calibri" w:cs="Times New Roman"/>
          <w:i/>
          <w:sz w:val="28"/>
          <w:szCs w:val="28"/>
        </w:rPr>
        <w:t>.</w:t>
      </w:r>
    </w:p>
    <w:p w:rsidR="00FC34B6" w:rsidRDefault="00FC34B6" w:rsidP="00CB6EA8">
      <w:pPr>
        <w:spacing w:before="120" w:after="0" w:line="240" w:lineRule="auto"/>
        <w:ind w:firstLine="720"/>
        <w:jc w:val="both"/>
        <w:rPr>
          <w:rFonts w:eastAsia="Calibri" w:cs="Times New Roman"/>
          <w:b/>
          <w:bCs/>
          <w:sz w:val="28"/>
          <w:szCs w:val="28"/>
        </w:rPr>
      </w:pPr>
      <w:r w:rsidRPr="00062234">
        <w:rPr>
          <w:rFonts w:eastAsia="Calibri" w:cs="Times New Roman"/>
          <w:iCs/>
          <w:sz w:val="28"/>
          <w:szCs w:val="28"/>
          <w:lang w:val="vi-VN"/>
        </w:rPr>
        <w:t>d) Kết quả đầu ra:</w:t>
      </w:r>
      <w:r w:rsidRPr="00062234">
        <w:rPr>
          <w:rFonts w:eastAsia="Calibri" w:cs="Times New Roman"/>
          <w:sz w:val="28"/>
          <w:szCs w:val="28"/>
          <w:lang w:val="vi-VN"/>
        </w:rPr>
        <w:t xml:space="preserve"> </w:t>
      </w:r>
      <w:r w:rsidRPr="00062234">
        <w:rPr>
          <w:rFonts w:eastAsia="Calibri" w:cs="Times New Roman"/>
          <w:sz w:val="28"/>
          <w:szCs w:val="28"/>
        </w:rPr>
        <w:t>Các văn bản hướng dẫ</w:t>
      </w:r>
      <w:r w:rsidR="00D41E97">
        <w:rPr>
          <w:rFonts w:eastAsia="Calibri" w:cs="Times New Roman"/>
          <w:sz w:val="28"/>
          <w:szCs w:val="28"/>
        </w:rPr>
        <w:t>n</w:t>
      </w:r>
      <w:r w:rsidRPr="00062234">
        <w:rPr>
          <w:rFonts w:eastAsia="Calibri" w:cs="Times New Roman"/>
          <w:sz w:val="28"/>
          <w:szCs w:val="28"/>
          <w:lang w:val="vi-VN"/>
        </w:rPr>
        <w:t>.</w:t>
      </w:r>
      <w:r w:rsidRPr="00062234">
        <w:rPr>
          <w:rFonts w:eastAsia="Calibri" w:cs="Times New Roman"/>
          <w:b/>
          <w:bCs/>
          <w:sz w:val="28"/>
          <w:szCs w:val="28"/>
        </w:rPr>
        <w:t xml:space="preserve"> </w:t>
      </w:r>
    </w:p>
    <w:p w:rsidR="001C3CC5" w:rsidRDefault="001C3CC5" w:rsidP="00CB6EA8">
      <w:pPr>
        <w:spacing w:before="120" w:after="0" w:line="240" w:lineRule="auto"/>
        <w:ind w:firstLine="720"/>
        <w:jc w:val="both"/>
        <w:rPr>
          <w:rFonts w:eastAsia="Calibri" w:cs="Times New Roman"/>
          <w:iCs/>
          <w:color w:val="000000"/>
          <w:sz w:val="28"/>
          <w:szCs w:val="28"/>
        </w:rPr>
      </w:pPr>
      <w:r w:rsidRPr="001C3CC5">
        <w:rPr>
          <w:rFonts w:eastAsia="Calibri" w:cs="Times New Roman"/>
          <w:b/>
          <w:sz w:val="28"/>
          <w:szCs w:val="28"/>
        </w:rPr>
        <w:t>Hoạt động 2:</w:t>
      </w:r>
      <w:r w:rsidRPr="001C3CC5">
        <w:rPr>
          <w:rFonts w:eastAsia="Calibri" w:cs="Times New Roman"/>
          <w:sz w:val="28"/>
          <w:szCs w:val="28"/>
        </w:rPr>
        <w:t xml:space="preserve"> Đẩy mạnh ứng dụng công nghệ thông tin </w:t>
      </w:r>
      <w:r w:rsidRPr="001C3CC5">
        <w:rPr>
          <w:rFonts w:eastAsia="Calibri" w:cs="Times New Roman"/>
          <w:sz w:val="28"/>
          <w:szCs w:val="28"/>
          <w:lang w:val="vi-VN"/>
        </w:rPr>
        <w:t xml:space="preserve">trong </w:t>
      </w:r>
      <w:r w:rsidRPr="001C3CC5">
        <w:rPr>
          <w:rFonts w:eastAsia="Calibri" w:cs="Times New Roman"/>
          <w:sz w:val="28"/>
          <w:szCs w:val="28"/>
        </w:rPr>
        <w:t xml:space="preserve">công tác </w:t>
      </w:r>
      <w:r w:rsidRPr="001C3CC5">
        <w:rPr>
          <w:rFonts w:eastAsia="Calibri" w:cs="Times New Roman"/>
          <w:sz w:val="28"/>
          <w:szCs w:val="28"/>
          <w:lang w:val="vi-VN"/>
        </w:rPr>
        <w:t xml:space="preserve">quản lý tổ chức, hoạt động </w:t>
      </w:r>
      <w:r w:rsidRPr="001C3CC5">
        <w:rPr>
          <w:rFonts w:eastAsia="Calibri" w:cs="Times New Roman"/>
          <w:sz w:val="28"/>
          <w:szCs w:val="28"/>
        </w:rPr>
        <w:t xml:space="preserve">trợ </w:t>
      </w:r>
      <w:r w:rsidRPr="001C3CC5">
        <w:rPr>
          <w:rFonts w:eastAsia="Calibri" w:cs="Times New Roman"/>
          <w:iCs/>
          <w:color w:val="000000"/>
          <w:sz w:val="28"/>
          <w:szCs w:val="28"/>
          <w:lang w:val="vi-VN"/>
        </w:rPr>
        <w:t>giúp pháp lý</w:t>
      </w:r>
      <w:r w:rsidRPr="001C3CC5">
        <w:rPr>
          <w:rFonts w:eastAsia="Calibri" w:cs="Times New Roman"/>
          <w:iCs/>
          <w:color w:val="000000"/>
          <w:sz w:val="28"/>
          <w:szCs w:val="28"/>
        </w:rPr>
        <w:t xml:space="preserve"> trong đó có </w:t>
      </w:r>
      <w:r w:rsidRPr="001C3CC5">
        <w:rPr>
          <w:rFonts w:eastAsia="Calibri" w:cs="Times New Roman"/>
          <w:sz w:val="28"/>
          <w:szCs w:val="28"/>
        </w:rPr>
        <w:t xml:space="preserve">trợ </w:t>
      </w:r>
      <w:r w:rsidRPr="001C3CC5">
        <w:rPr>
          <w:rFonts w:eastAsia="Calibri" w:cs="Times New Roman"/>
          <w:iCs/>
          <w:color w:val="000000"/>
          <w:sz w:val="28"/>
          <w:szCs w:val="28"/>
          <w:lang w:val="vi-VN"/>
        </w:rPr>
        <w:t>giúp pháp lý</w:t>
      </w:r>
      <w:r w:rsidRPr="001C3CC5">
        <w:rPr>
          <w:rFonts w:eastAsia="Calibri" w:cs="Times New Roman"/>
          <w:iCs/>
          <w:color w:val="000000"/>
          <w:sz w:val="28"/>
          <w:szCs w:val="28"/>
        </w:rPr>
        <w:t xml:space="preserve"> cho người khuyết tật thuộc diện được trợ giúp pháp lý.</w:t>
      </w:r>
    </w:p>
    <w:p w:rsidR="00571E6E" w:rsidRPr="00062234" w:rsidRDefault="00D840E3" w:rsidP="00CB6EA8">
      <w:pPr>
        <w:spacing w:before="120" w:after="0" w:line="240" w:lineRule="auto"/>
        <w:ind w:firstLine="720"/>
        <w:jc w:val="both"/>
        <w:rPr>
          <w:rFonts w:eastAsia="Calibri" w:cs="Times New Roman"/>
          <w:sz w:val="28"/>
          <w:szCs w:val="28"/>
        </w:rPr>
      </w:pPr>
      <w:r w:rsidRPr="00062234">
        <w:rPr>
          <w:rFonts w:eastAsia="Calibri" w:cs="Times New Roman"/>
          <w:iCs/>
          <w:sz w:val="28"/>
          <w:szCs w:val="28"/>
          <w:lang w:val="vi-VN"/>
        </w:rPr>
        <w:t>a) Đơn vị chủ trì</w:t>
      </w:r>
      <w:r w:rsidRPr="00062234">
        <w:rPr>
          <w:rFonts w:eastAsia="Calibri" w:cs="Times New Roman"/>
          <w:sz w:val="28"/>
          <w:szCs w:val="28"/>
          <w:lang w:val="vi-VN"/>
        </w:rPr>
        <w:t xml:space="preserve">: </w:t>
      </w:r>
      <w:r w:rsidRPr="00062234">
        <w:rPr>
          <w:rFonts w:eastAsia="Calibri" w:cs="Times New Roman"/>
          <w:sz w:val="28"/>
          <w:szCs w:val="28"/>
        </w:rPr>
        <w:t xml:space="preserve">Sở </w:t>
      </w:r>
      <w:r w:rsidRPr="00062234">
        <w:rPr>
          <w:rFonts w:eastAsia="Calibri" w:cs="Times New Roman"/>
          <w:sz w:val="28"/>
          <w:szCs w:val="28"/>
          <w:lang w:val="vi-VN"/>
        </w:rPr>
        <w:t>Tư pháp</w:t>
      </w:r>
      <w:r w:rsidR="00571E6E">
        <w:rPr>
          <w:rFonts w:eastAsia="Calibri" w:cs="Times New Roman"/>
          <w:sz w:val="28"/>
          <w:szCs w:val="28"/>
        </w:rPr>
        <w:t xml:space="preserve"> </w:t>
      </w:r>
      <w:r w:rsidR="00571E6E" w:rsidRPr="00062234">
        <w:rPr>
          <w:rFonts w:eastAsia="Calibri" w:cs="Times New Roman"/>
          <w:sz w:val="28"/>
          <w:szCs w:val="28"/>
        </w:rPr>
        <w:t>(Trung tâm trợ giúp pháp lý nhà nước).</w:t>
      </w:r>
    </w:p>
    <w:p w:rsidR="00571E6E" w:rsidRPr="00062234" w:rsidRDefault="00571E6E" w:rsidP="00CB6EA8">
      <w:pPr>
        <w:spacing w:before="120" w:after="0" w:line="240" w:lineRule="auto"/>
        <w:ind w:firstLine="720"/>
        <w:jc w:val="both"/>
        <w:rPr>
          <w:rFonts w:eastAsia="Calibri" w:cs="Times New Roman"/>
          <w:sz w:val="28"/>
          <w:szCs w:val="28"/>
        </w:rPr>
      </w:pPr>
      <w:r w:rsidRPr="00062234">
        <w:rPr>
          <w:rFonts w:eastAsia="Calibri" w:cs="Times New Roman"/>
          <w:iCs/>
          <w:sz w:val="28"/>
          <w:szCs w:val="28"/>
          <w:lang w:val="vi-VN"/>
        </w:rPr>
        <w:t>b) Đơn vị phối hợp:</w:t>
      </w:r>
      <w:r w:rsidRPr="00062234">
        <w:rPr>
          <w:rFonts w:eastAsia="Calibri" w:cs="Times New Roman"/>
          <w:sz w:val="28"/>
          <w:szCs w:val="28"/>
          <w:lang w:val="vi-VN"/>
        </w:rPr>
        <w:t xml:space="preserve"> </w:t>
      </w:r>
      <w:r w:rsidRPr="00062234">
        <w:rPr>
          <w:rFonts w:eastAsia="Calibri" w:cs="Times New Roman"/>
          <w:sz w:val="28"/>
          <w:szCs w:val="28"/>
        </w:rPr>
        <w:t>Các cơ quan, tổ chức và cá nhân có liên quan</w:t>
      </w:r>
      <w:r w:rsidRPr="00062234">
        <w:rPr>
          <w:rFonts w:eastAsia="Calibri" w:cs="Times New Roman"/>
          <w:sz w:val="28"/>
          <w:szCs w:val="28"/>
          <w:lang w:val="vi-VN"/>
        </w:rPr>
        <w:t>.</w:t>
      </w:r>
    </w:p>
    <w:p w:rsidR="00726AC0" w:rsidRDefault="00571E6E" w:rsidP="00CB6EA8">
      <w:pPr>
        <w:spacing w:before="120" w:after="0" w:line="240" w:lineRule="auto"/>
        <w:ind w:firstLine="720"/>
        <w:jc w:val="both"/>
        <w:rPr>
          <w:rFonts w:eastAsia="Calibri" w:cs="Times New Roman"/>
          <w:sz w:val="28"/>
          <w:szCs w:val="28"/>
        </w:rPr>
      </w:pPr>
      <w:r w:rsidRPr="00062234">
        <w:rPr>
          <w:rFonts w:eastAsia="Calibri" w:cs="Times New Roman"/>
          <w:iCs/>
          <w:sz w:val="28"/>
          <w:szCs w:val="28"/>
          <w:lang w:val="vi-VN"/>
        </w:rPr>
        <w:t>c) Thời gian thực hiện:</w:t>
      </w:r>
      <w:r w:rsidRPr="00062234">
        <w:rPr>
          <w:rFonts w:eastAsia="Calibri" w:cs="Times New Roman"/>
          <w:sz w:val="28"/>
          <w:szCs w:val="28"/>
          <w:lang w:val="vi-VN"/>
        </w:rPr>
        <w:t xml:space="preserve"> </w:t>
      </w:r>
      <w:r w:rsidRPr="006C088F">
        <w:rPr>
          <w:rFonts w:eastAsia="Calibri" w:cs="Times New Roman"/>
          <w:sz w:val="28"/>
          <w:szCs w:val="28"/>
        </w:rPr>
        <w:t>Từ tháng 01/2025 đến tháng 12/2025</w:t>
      </w:r>
      <w:r w:rsidRPr="006C088F">
        <w:rPr>
          <w:rFonts w:eastAsia="Calibri" w:cs="Times New Roman"/>
          <w:i/>
          <w:sz w:val="28"/>
          <w:szCs w:val="28"/>
        </w:rPr>
        <w:t>.</w:t>
      </w:r>
    </w:p>
    <w:p w:rsidR="00A84F0F" w:rsidRDefault="00571E6E" w:rsidP="00CB6EA8">
      <w:pPr>
        <w:spacing w:before="120" w:after="0" w:line="240" w:lineRule="auto"/>
        <w:ind w:firstLine="720"/>
        <w:jc w:val="both"/>
        <w:rPr>
          <w:rFonts w:eastAsia="Calibri" w:cs="Times New Roman"/>
          <w:sz w:val="28"/>
          <w:szCs w:val="28"/>
        </w:rPr>
      </w:pPr>
      <w:r w:rsidRPr="00062234">
        <w:rPr>
          <w:rFonts w:eastAsia="Calibri" w:cs="Times New Roman"/>
          <w:iCs/>
          <w:sz w:val="28"/>
          <w:szCs w:val="28"/>
          <w:lang w:val="vi-VN"/>
        </w:rPr>
        <w:t>d) Kết quả đầu ra:</w:t>
      </w:r>
      <w:r w:rsidRPr="00571E6E">
        <w:rPr>
          <w:rFonts w:eastAsia="Calibri" w:cs="Times New Roman"/>
          <w:sz w:val="28"/>
          <w:szCs w:val="28"/>
        </w:rPr>
        <w:t xml:space="preserve"> Hồ sơ vụ việc trợ giúp pháp lý của người khuyết tật được cập nhật kịp thời, đầy đủ lên hệ thống phần mềm quản lý trợ giúp pháp lý; sử dụng phần mềm Hệ thống quản lý tổ chức và hoạt động trợ giúp pháp lý để nâng cao hiệu quả trong công tác quản lý tổ chức, hoạt động trợ giúp pháp lý cho người khuyết tật thuộc diện trợ giúp pháp lý.</w:t>
      </w:r>
    </w:p>
    <w:p w:rsidR="00FC34B6" w:rsidRPr="00062234" w:rsidRDefault="00FC34B6" w:rsidP="00CB6EA8">
      <w:pPr>
        <w:spacing w:before="120" w:after="0" w:line="240" w:lineRule="auto"/>
        <w:ind w:firstLine="720"/>
        <w:jc w:val="both"/>
        <w:rPr>
          <w:rFonts w:eastAsia="Calibri" w:cs="Times New Roman"/>
          <w:b/>
          <w:bCs/>
          <w:color w:val="000000"/>
          <w:sz w:val="28"/>
          <w:szCs w:val="28"/>
        </w:rPr>
      </w:pPr>
      <w:r w:rsidRPr="00062234">
        <w:rPr>
          <w:rFonts w:eastAsia="Calibri" w:cs="Times New Roman"/>
          <w:b/>
          <w:bCs/>
          <w:color w:val="000000"/>
          <w:sz w:val="28"/>
          <w:szCs w:val="28"/>
        </w:rPr>
        <w:t>III. TỔ CHỨC THỰC HIỆN</w:t>
      </w:r>
    </w:p>
    <w:p w:rsidR="00FC34B6" w:rsidRPr="00062234" w:rsidRDefault="00FC34B6" w:rsidP="00CB6EA8">
      <w:pPr>
        <w:spacing w:before="120" w:after="0" w:line="240" w:lineRule="auto"/>
        <w:ind w:firstLine="720"/>
        <w:jc w:val="both"/>
        <w:rPr>
          <w:rFonts w:eastAsia="Calibri" w:cs="Times New Roman"/>
          <w:color w:val="000000"/>
          <w:sz w:val="28"/>
          <w:szCs w:val="28"/>
        </w:rPr>
      </w:pPr>
      <w:r w:rsidRPr="00062234">
        <w:rPr>
          <w:rFonts w:eastAsia="Calibri" w:cs="Times New Roman"/>
          <w:b/>
          <w:bCs/>
          <w:color w:val="000000"/>
          <w:sz w:val="28"/>
          <w:szCs w:val="28"/>
        </w:rPr>
        <w:t xml:space="preserve">1. </w:t>
      </w:r>
      <w:r w:rsidRPr="00062234">
        <w:rPr>
          <w:rFonts w:eastAsia="Calibri" w:cs="Times New Roman"/>
          <w:color w:val="000000"/>
          <w:sz w:val="28"/>
          <w:szCs w:val="28"/>
        </w:rPr>
        <w:t xml:space="preserve">Sở Tư pháp chủ trì, </w:t>
      </w:r>
      <w:r w:rsidRPr="002E0D63">
        <w:rPr>
          <w:rFonts w:eastAsia="Calibri" w:cs="Times New Roman"/>
          <w:sz w:val="28"/>
          <w:szCs w:val="28"/>
        </w:rPr>
        <w:t>phối hợp với Sở Lao động-Thương binh và Xã hội,</w:t>
      </w:r>
      <w:r w:rsidR="00062234" w:rsidRPr="001661C7">
        <w:rPr>
          <w:rFonts w:eastAsia="Calibri" w:cs="Times New Roman"/>
          <w:color w:val="7030A0"/>
          <w:sz w:val="28"/>
          <w:szCs w:val="28"/>
        </w:rPr>
        <w:t xml:space="preserve"> </w:t>
      </w:r>
      <w:r w:rsidRPr="00062234">
        <w:rPr>
          <w:rFonts w:eastAsia="Calibri" w:cs="Times New Roman"/>
          <w:color w:val="000000"/>
          <w:sz w:val="28"/>
          <w:szCs w:val="28"/>
        </w:rPr>
        <w:t>các cơ quan, đơn vị và địa phương có liên quan giúp</w:t>
      </w:r>
      <w:r w:rsidRPr="00062234">
        <w:rPr>
          <w:rFonts w:eastAsia="Calibri" w:cs="Times New Roman"/>
          <w:sz w:val="28"/>
          <w:szCs w:val="28"/>
        </w:rPr>
        <w:t xml:space="preserve"> </w:t>
      </w:r>
      <w:r w:rsidRPr="00062234">
        <w:rPr>
          <w:rFonts w:eastAsia="Calibri" w:cs="Times New Roman"/>
          <w:color w:val="000000"/>
          <w:sz w:val="28"/>
          <w:szCs w:val="28"/>
        </w:rPr>
        <w:t>Ủy ban nhân dân tỉnh trong việc tổ chức triển khai thực hiện chính sách trợ giúp pháp lý cho người khuyết tật thuộc diện được trợ giúp pháp lý trên địa bàn tỉnh theo Kế hoạch này và báo cáo kết quả thực hiện theo quy định.</w:t>
      </w:r>
    </w:p>
    <w:p w:rsidR="00FC34B6" w:rsidRPr="00062234" w:rsidRDefault="00FC34B6" w:rsidP="00CB6EA8">
      <w:pPr>
        <w:spacing w:before="120" w:after="0" w:line="240" w:lineRule="auto"/>
        <w:ind w:firstLine="720"/>
        <w:jc w:val="both"/>
        <w:rPr>
          <w:rFonts w:eastAsia="Calibri" w:cs="Times New Roman"/>
          <w:color w:val="000000"/>
          <w:sz w:val="28"/>
          <w:szCs w:val="28"/>
        </w:rPr>
      </w:pPr>
      <w:r w:rsidRPr="00062234">
        <w:rPr>
          <w:rFonts w:eastAsia="Calibri" w:cs="Times New Roman"/>
          <w:b/>
          <w:bCs/>
          <w:color w:val="000000"/>
          <w:sz w:val="28"/>
          <w:szCs w:val="28"/>
        </w:rPr>
        <w:lastRenderedPageBreak/>
        <w:t xml:space="preserve">2. </w:t>
      </w:r>
      <w:r w:rsidRPr="00062234">
        <w:rPr>
          <w:rFonts w:eastAsia="Calibri" w:cs="Times New Roman"/>
          <w:color w:val="000000"/>
          <w:sz w:val="28"/>
          <w:szCs w:val="28"/>
        </w:rPr>
        <w:t>Sở Lao động-Thương binh và xã hội, Đài Phát thanh và Truyền hình</w:t>
      </w:r>
      <w:r w:rsidRPr="00062234">
        <w:rPr>
          <w:rFonts w:eastAsia="Calibri" w:cs="Times New Roman"/>
          <w:color w:val="000000"/>
          <w:sz w:val="28"/>
          <w:szCs w:val="28"/>
        </w:rPr>
        <w:br/>
        <w:t>tỉnh, Báo Ninh Thuận, các cơ quan, đơn vị và địa phương có liên quan căn cứ</w:t>
      </w:r>
      <w:r w:rsidRPr="00062234">
        <w:rPr>
          <w:rFonts w:eastAsia="Calibri" w:cs="Times New Roman"/>
          <w:color w:val="000000"/>
          <w:sz w:val="28"/>
          <w:szCs w:val="28"/>
        </w:rPr>
        <w:br/>
        <w:t>chức năng nhiệm vụ được giao có trách nhiệm phối hợp cùng Sở Tư pháp triển</w:t>
      </w:r>
      <w:r w:rsidRPr="00062234">
        <w:rPr>
          <w:rFonts w:eastAsia="Calibri" w:cs="Times New Roman"/>
          <w:color w:val="000000"/>
          <w:sz w:val="28"/>
          <w:szCs w:val="28"/>
        </w:rPr>
        <w:br/>
        <w:t>khai thực hiện các hoạt động có liên quan đến Kế hoạch này.</w:t>
      </w:r>
    </w:p>
    <w:p w:rsidR="00FC34B6" w:rsidRPr="00062234" w:rsidRDefault="00FC34B6" w:rsidP="00CB6EA8">
      <w:pPr>
        <w:spacing w:before="120" w:after="0" w:line="240" w:lineRule="auto"/>
        <w:ind w:firstLine="720"/>
        <w:jc w:val="both"/>
        <w:rPr>
          <w:rFonts w:eastAsia="Calibri" w:cs="Times New Roman"/>
          <w:sz w:val="28"/>
          <w:szCs w:val="28"/>
        </w:rPr>
      </w:pPr>
      <w:r w:rsidRPr="00062234">
        <w:rPr>
          <w:rFonts w:eastAsia="Calibri" w:cs="Times New Roman"/>
          <w:b/>
          <w:bCs/>
          <w:color w:val="000000"/>
          <w:sz w:val="28"/>
          <w:szCs w:val="28"/>
        </w:rPr>
        <w:t xml:space="preserve">3. </w:t>
      </w:r>
      <w:r w:rsidRPr="00062234">
        <w:rPr>
          <w:rFonts w:eastAsia="Calibri" w:cs="Times New Roman"/>
          <w:color w:val="000000"/>
          <w:sz w:val="28"/>
          <w:szCs w:val="28"/>
        </w:rPr>
        <w:t xml:space="preserve">Ủy ban nhân dân các huyện, thành phố chỉ đạo Phòng Tư pháp, các </w:t>
      </w:r>
      <w:r w:rsidR="00C93DB7" w:rsidRPr="00062234">
        <w:rPr>
          <w:rFonts w:eastAsia="Calibri" w:cs="Times New Roman"/>
          <w:color w:val="000000"/>
          <w:sz w:val="28"/>
          <w:szCs w:val="28"/>
        </w:rPr>
        <w:t>Phòng</w:t>
      </w:r>
      <w:r w:rsidR="00C93DB7" w:rsidRPr="00062234">
        <w:rPr>
          <w:rFonts w:eastAsia="Calibri" w:cs="Times New Roman"/>
          <w:color w:val="000000"/>
          <w:sz w:val="28"/>
          <w:szCs w:val="28"/>
          <w:lang w:val="vi-VN"/>
        </w:rPr>
        <w:t xml:space="preserve">, </w:t>
      </w:r>
      <w:r w:rsidRPr="00062234">
        <w:rPr>
          <w:rFonts w:eastAsia="Calibri" w:cs="Times New Roman"/>
          <w:color w:val="000000"/>
          <w:sz w:val="28"/>
          <w:szCs w:val="28"/>
        </w:rPr>
        <w:t>đơn</w:t>
      </w:r>
      <w:r w:rsidR="00C93DB7" w:rsidRPr="00062234">
        <w:rPr>
          <w:rFonts w:eastAsia="Calibri" w:cs="Times New Roman"/>
          <w:color w:val="000000"/>
          <w:sz w:val="28"/>
          <w:szCs w:val="28"/>
          <w:lang w:val="vi-VN"/>
        </w:rPr>
        <w:t xml:space="preserve"> </w:t>
      </w:r>
      <w:r w:rsidRPr="00062234">
        <w:rPr>
          <w:rFonts w:eastAsia="Calibri" w:cs="Times New Roman"/>
          <w:color w:val="000000"/>
          <w:sz w:val="28"/>
          <w:szCs w:val="28"/>
        </w:rPr>
        <w:t xml:space="preserve">vị liên quan </w:t>
      </w:r>
      <w:r w:rsidR="00DB47AA">
        <w:rPr>
          <w:rFonts w:eastAsia="Calibri" w:cs="Times New Roman"/>
          <w:color w:val="000000"/>
          <w:sz w:val="28"/>
          <w:szCs w:val="28"/>
        </w:rPr>
        <w:t>và</w:t>
      </w:r>
      <w:r w:rsidR="00DB47AA">
        <w:rPr>
          <w:rFonts w:eastAsia="Calibri" w:cs="Times New Roman"/>
          <w:color w:val="000000"/>
          <w:sz w:val="28"/>
          <w:szCs w:val="28"/>
          <w:lang w:val="vi-VN"/>
        </w:rPr>
        <w:t xml:space="preserve"> UBND xã, phường, thị trấn </w:t>
      </w:r>
      <w:r w:rsidRPr="00062234">
        <w:rPr>
          <w:rFonts w:eastAsia="Calibri" w:cs="Times New Roman"/>
          <w:color w:val="000000"/>
          <w:sz w:val="28"/>
          <w:szCs w:val="28"/>
        </w:rPr>
        <w:t>tổ chức triển khai thực hiện Kế hoạch này theo hướng dẫn của Sở</w:t>
      </w:r>
      <w:r w:rsidR="00C93DB7" w:rsidRPr="00062234">
        <w:rPr>
          <w:rFonts w:eastAsia="Calibri" w:cs="Times New Roman"/>
          <w:color w:val="000000"/>
          <w:sz w:val="28"/>
          <w:szCs w:val="28"/>
          <w:lang w:val="vi-VN"/>
        </w:rPr>
        <w:t xml:space="preserve"> </w:t>
      </w:r>
      <w:r w:rsidRPr="00062234">
        <w:rPr>
          <w:rFonts w:eastAsia="Calibri" w:cs="Times New Roman"/>
          <w:color w:val="000000"/>
          <w:sz w:val="28"/>
          <w:szCs w:val="28"/>
        </w:rPr>
        <w:t>Tư pháp.</w:t>
      </w:r>
    </w:p>
    <w:p w:rsidR="00FC34B6" w:rsidRPr="00062234" w:rsidRDefault="00FC34B6" w:rsidP="00CB6EA8">
      <w:pPr>
        <w:spacing w:before="120" w:after="0" w:line="240" w:lineRule="auto"/>
        <w:ind w:firstLine="720"/>
        <w:jc w:val="both"/>
        <w:rPr>
          <w:rFonts w:eastAsia="Calibri" w:cs="Times New Roman"/>
          <w:color w:val="000000"/>
          <w:sz w:val="28"/>
          <w:szCs w:val="28"/>
          <w:lang w:val="vi-VN"/>
        </w:rPr>
      </w:pPr>
      <w:r w:rsidRPr="00062234">
        <w:rPr>
          <w:rFonts w:eastAsia="Calibri" w:cs="Times New Roman"/>
          <w:b/>
          <w:bCs/>
          <w:color w:val="000000"/>
          <w:sz w:val="28"/>
          <w:szCs w:val="28"/>
        </w:rPr>
        <w:t xml:space="preserve">4. </w:t>
      </w:r>
      <w:r w:rsidRPr="00062234">
        <w:rPr>
          <w:rFonts w:eastAsia="Calibri" w:cs="Times New Roman"/>
          <w:color w:val="000000"/>
          <w:sz w:val="28"/>
          <w:szCs w:val="28"/>
        </w:rPr>
        <w:t xml:space="preserve">Sở Tài chính </w:t>
      </w:r>
      <w:r w:rsidR="00B52DE5" w:rsidRPr="00062234">
        <w:rPr>
          <w:rFonts w:eastAsia="Calibri" w:cs="Times New Roman"/>
          <w:sz w:val="28"/>
          <w:szCs w:val="28"/>
        </w:rPr>
        <w:t>căn cứ tình hình thực tế và khả năng cân đối ngân sách được giao hàng năm, hướng dẫn các cơ quan, đơn vị, địa phương bố trí dự toán chi ngân</w:t>
      </w:r>
      <w:r w:rsidR="00B52DE5" w:rsidRPr="00062234">
        <w:rPr>
          <w:rFonts w:eastAsia="Calibri" w:cs="Times New Roman"/>
          <w:sz w:val="28"/>
          <w:szCs w:val="28"/>
          <w:lang w:val="vi-VN"/>
        </w:rPr>
        <w:t xml:space="preserve"> sách nhà nước</w:t>
      </w:r>
      <w:r w:rsidR="00B52DE5" w:rsidRPr="00062234">
        <w:rPr>
          <w:rFonts w:eastAsia="Calibri" w:cs="Times New Roman"/>
          <w:sz w:val="28"/>
          <w:szCs w:val="28"/>
        </w:rPr>
        <w:t xml:space="preserve"> trong phạm vị dự toán đã giao để thực hiện các nội dung được phê duyệt tại Kế hoạch theo quy định</w:t>
      </w:r>
      <w:r w:rsidRPr="00062234">
        <w:rPr>
          <w:rFonts w:eastAsia="Calibri" w:cs="Times New Roman"/>
          <w:color w:val="000000"/>
          <w:sz w:val="28"/>
          <w:szCs w:val="28"/>
        </w:rPr>
        <w:t>./.</w:t>
      </w:r>
    </w:p>
    <w:p w:rsidR="00670DF9" w:rsidRPr="00670DF9" w:rsidRDefault="00670DF9" w:rsidP="00963D58">
      <w:pPr>
        <w:spacing w:before="120" w:after="0" w:line="240" w:lineRule="auto"/>
        <w:ind w:firstLine="567"/>
        <w:jc w:val="both"/>
        <w:rPr>
          <w:rFonts w:eastAsia="Calibri" w:cs="Times New Roman"/>
          <w:color w:val="000000"/>
          <w:sz w:val="28"/>
          <w:szCs w:val="28"/>
          <w:lang w:val="vi-VN"/>
        </w:rPr>
      </w:pPr>
    </w:p>
    <w:tbl>
      <w:tblPr>
        <w:tblpPr w:leftFromText="180" w:rightFromText="180" w:vertAnchor="text" w:tblpX="184" w:tblpY="51"/>
        <w:tblW w:w="9039" w:type="dxa"/>
        <w:tblLook w:val="0000" w:firstRow="0" w:lastRow="0" w:firstColumn="0" w:lastColumn="0" w:noHBand="0" w:noVBand="0"/>
      </w:tblPr>
      <w:tblGrid>
        <w:gridCol w:w="5495"/>
        <w:gridCol w:w="3544"/>
      </w:tblGrid>
      <w:tr w:rsidR="00FC34B6" w:rsidRPr="00D0077E" w:rsidTr="004E62A6">
        <w:trPr>
          <w:trHeight w:val="2680"/>
        </w:trPr>
        <w:tc>
          <w:tcPr>
            <w:tcW w:w="5495" w:type="dxa"/>
          </w:tcPr>
          <w:p w:rsidR="00FC34B6" w:rsidRPr="00D0077E" w:rsidRDefault="00FC34B6" w:rsidP="00963D58">
            <w:pPr>
              <w:spacing w:after="0" w:line="240" w:lineRule="auto"/>
              <w:jc w:val="both"/>
              <w:rPr>
                <w:rFonts w:eastAsia="Times New Roman" w:cs="Times New Roman"/>
                <w:sz w:val="24"/>
                <w:szCs w:val="24"/>
              </w:rPr>
            </w:pPr>
            <w:r w:rsidRPr="00D0077E">
              <w:rPr>
                <w:rFonts w:eastAsia="Times New Roman" w:cs="Times New Roman"/>
                <w:b/>
                <w:bCs/>
                <w:i/>
                <w:iCs/>
                <w:color w:val="000000"/>
                <w:sz w:val="24"/>
                <w:szCs w:val="24"/>
              </w:rPr>
              <w:t>Nơi nhận</w:t>
            </w:r>
            <w:r w:rsidRPr="00D0077E">
              <w:rPr>
                <w:rFonts w:eastAsia="Times New Roman" w:cs="Times New Roman"/>
                <w:color w:val="000000"/>
                <w:sz w:val="24"/>
                <w:szCs w:val="24"/>
              </w:rPr>
              <w:t>:</w:t>
            </w:r>
            <w:r w:rsidRPr="00D0077E">
              <w:rPr>
                <w:rFonts w:eastAsia="Times New Roman" w:cs="Times New Roman"/>
                <w:color w:val="000000"/>
                <w:sz w:val="24"/>
                <w:szCs w:val="24"/>
              </w:rPr>
              <w:tab/>
            </w:r>
          </w:p>
          <w:p w:rsidR="00FC34B6" w:rsidRPr="00CA10BB" w:rsidRDefault="00FC34B6" w:rsidP="00963D58">
            <w:pPr>
              <w:spacing w:after="0" w:line="240" w:lineRule="auto"/>
              <w:jc w:val="both"/>
              <w:rPr>
                <w:rFonts w:eastAsia="Times New Roman" w:cs="Times New Roman"/>
                <w:color w:val="000000"/>
              </w:rPr>
            </w:pPr>
            <w:r>
              <w:rPr>
                <w:rFonts w:eastAsia="Times New Roman" w:cs="Times New Roman"/>
                <w:noProof/>
                <w:color w:val="000000"/>
              </w:rPr>
              <mc:AlternateContent>
                <mc:Choice Requires="wps">
                  <w:drawing>
                    <wp:anchor distT="0" distB="0" distL="114300" distR="114300" simplePos="0" relativeHeight="251664384" behindDoc="0" locked="0" layoutInCell="1" allowOverlap="1" wp14:anchorId="19931897" wp14:editId="3B230AC2">
                      <wp:simplePos x="0" y="0"/>
                      <wp:positionH relativeFrom="column">
                        <wp:posOffset>2331720</wp:posOffset>
                      </wp:positionH>
                      <wp:positionV relativeFrom="paragraph">
                        <wp:posOffset>79375</wp:posOffset>
                      </wp:positionV>
                      <wp:extent cx="130810" cy="318135"/>
                      <wp:effectExtent l="13335" t="8890" r="8255" b="6350"/>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318135"/>
                              </a:xfrm>
                              <a:prstGeom prst="rightBrace">
                                <a:avLst>
                                  <a:gd name="adj1" fmla="val 202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C34B6" w:rsidRDefault="00FC34B6" w:rsidP="00FC34B6">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93189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7" type="#_x0000_t88" style="position:absolute;left:0;text-align:left;margin-left:183.6pt;margin-top:6.25pt;width:10.3pt;height:2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">
                      <v:textbox>
                        <w:txbxContent>
                          <w:p w:rsidR="00FC34B6" w:rsidRDefault="00FC34B6" w:rsidP="00FC34B6">
                            <w:r>
                              <w:t xml:space="preserve">     </w:t>
                            </w:r>
                          </w:p>
                        </w:txbxContent>
                      </v:textbox>
                    </v:shape>
                  </w:pict>
                </mc:Fallback>
              </mc:AlternateContent>
            </w:r>
            <w:r w:rsidRPr="00D0077E">
              <w:rPr>
                <w:rFonts w:eastAsia="Times New Roman" w:cs="Times New Roman"/>
                <w:color w:val="000000"/>
              </w:rPr>
              <w:t xml:space="preserve">- </w:t>
            </w:r>
            <w:r w:rsidRPr="00CA10BB">
              <w:rPr>
                <w:rFonts w:eastAsia="Times New Roman" w:cs="Times New Roman"/>
                <w:color w:val="000000"/>
              </w:rPr>
              <w:t>Bộ Tư pháp;</w:t>
            </w:r>
          </w:p>
          <w:p w:rsidR="00FC34B6" w:rsidRPr="00CA10BB" w:rsidRDefault="00FC34B6" w:rsidP="00963D58">
            <w:pPr>
              <w:spacing w:after="0" w:line="240" w:lineRule="auto"/>
              <w:jc w:val="both"/>
              <w:rPr>
                <w:rFonts w:eastAsia="Times New Roman" w:cs="Times New Roman"/>
                <w:color w:val="000000"/>
              </w:rPr>
            </w:pPr>
            <w:r w:rsidRPr="00CA10BB">
              <w:rPr>
                <w:rFonts w:eastAsia="Times New Roman" w:cs="Times New Roman"/>
                <w:color w:val="000000"/>
              </w:rPr>
              <w:t>- Cục Công tác phía Nam (Bộ Tư pháp)       (để b/c);</w:t>
            </w:r>
          </w:p>
          <w:p w:rsidR="00FC34B6" w:rsidRPr="00CA10BB" w:rsidRDefault="00FC34B6" w:rsidP="00963D58">
            <w:pPr>
              <w:spacing w:after="0" w:line="240" w:lineRule="auto"/>
              <w:jc w:val="both"/>
              <w:rPr>
                <w:rFonts w:eastAsia="Times New Roman" w:cs="Times New Roman"/>
                <w:color w:val="000000"/>
              </w:rPr>
            </w:pPr>
            <w:r w:rsidRPr="00CA10BB">
              <w:rPr>
                <w:rFonts w:eastAsia="Times New Roman" w:cs="Times New Roman"/>
                <w:color w:val="000000"/>
              </w:rPr>
              <w:t>- TT. Tỉnh ủy, TT. HĐND tỉnh;</w:t>
            </w:r>
          </w:p>
          <w:p w:rsidR="00CA10BB" w:rsidRDefault="00FC34B6" w:rsidP="00963D58">
            <w:pPr>
              <w:spacing w:after="0" w:line="240" w:lineRule="auto"/>
              <w:jc w:val="both"/>
              <w:rPr>
                <w:rFonts w:eastAsia="Times New Roman" w:cs="Times New Roman"/>
                <w:color w:val="000000"/>
              </w:rPr>
            </w:pPr>
            <w:r w:rsidRPr="00CA10BB">
              <w:rPr>
                <w:rFonts w:eastAsia="Times New Roman" w:cs="Times New Roman"/>
                <w:color w:val="000000"/>
              </w:rPr>
              <w:t>- Chủ tịch và các PCT UBND tỉnh;</w:t>
            </w:r>
          </w:p>
          <w:p w:rsidR="00FC34B6" w:rsidRPr="00CA10BB" w:rsidRDefault="00CA10BB" w:rsidP="00963D58">
            <w:pPr>
              <w:spacing w:after="0" w:line="240" w:lineRule="auto"/>
              <w:jc w:val="both"/>
              <w:rPr>
                <w:rFonts w:eastAsia="Times New Roman" w:cs="Times New Roman"/>
                <w:color w:val="000000"/>
              </w:rPr>
            </w:pPr>
            <w:r>
              <w:rPr>
                <w:rFonts w:eastAsia="Times New Roman" w:cs="Times New Roman"/>
                <w:color w:val="000000"/>
              </w:rPr>
              <w:t>- Các Sở: TP, TC,</w:t>
            </w:r>
            <w:r w:rsidR="00FC34B6" w:rsidRPr="00CA10BB">
              <w:rPr>
                <w:rFonts w:eastAsia="Times New Roman" w:cs="Times New Roman"/>
                <w:color w:val="000000"/>
              </w:rPr>
              <w:t xml:space="preserve"> LĐTB&amp;XH</w:t>
            </w:r>
            <w:r>
              <w:rPr>
                <w:rFonts w:eastAsia="Times New Roman" w:cs="Times New Roman"/>
                <w:color w:val="000000"/>
              </w:rPr>
              <w:t>,</w:t>
            </w:r>
            <w:r w:rsidR="00FC34B6" w:rsidRPr="00CA10BB">
              <w:rPr>
                <w:rFonts w:eastAsia="Times New Roman" w:cs="Times New Roman"/>
                <w:color w:val="000000"/>
              </w:rPr>
              <w:t xml:space="preserve"> </w:t>
            </w:r>
            <w:r>
              <w:rPr>
                <w:rFonts w:eastAsia="Times New Roman" w:cs="Times New Roman"/>
                <w:color w:val="000000"/>
              </w:rPr>
              <w:t xml:space="preserve">NV, TT&amp;TT, </w:t>
            </w:r>
            <w:r w:rsidR="00FC34B6" w:rsidRPr="00CA10BB">
              <w:rPr>
                <w:rFonts w:eastAsia="Times New Roman" w:cs="Times New Roman"/>
                <w:color w:val="000000"/>
              </w:rPr>
              <w:t>VHTT&amp;DL;</w:t>
            </w:r>
          </w:p>
          <w:p w:rsidR="00FC34B6" w:rsidRPr="00CA10BB" w:rsidRDefault="00FC34B6" w:rsidP="00963D58">
            <w:pPr>
              <w:spacing w:after="0" w:line="240" w:lineRule="auto"/>
              <w:jc w:val="both"/>
              <w:rPr>
                <w:rFonts w:eastAsia="Times New Roman" w:cs="Times New Roman"/>
                <w:color w:val="000000"/>
              </w:rPr>
            </w:pPr>
            <w:r w:rsidRPr="00CA10BB">
              <w:rPr>
                <w:rFonts w:eastAsia="Times New Roman" w:cs="Times New Roman"/>
                <w:color w:val="000000"/>
              </w:rPr>
              <w:t>- Ban Dân tộc tỉnh;</w:t>
            </w:r>
            <w:r w:rsidR="004B6A66" w:rsidRPr="00CA10BB">
              <w:rPr>
                <w:rFonts w:eastAsia="Times New Roman" w:cs="Times New Roman"/>
                <w:color w:val="000000"/>
              </w:rPr>
              <w:t xml:space="preserve"> Hội Luật gia tỉnh;</w:t>
            </w:r>
          </w:p>
          <w:p w:rsidR="00FC34B6" w:rsidRPr="00CA10BB" w:rsidRDefault="00FC34B6" w:rsidP="00963D58">
            <w:pPr>
              <w:spacing w:after="0" w:line="240" w:lineRule="auto"/>
              <w:jc w:val="both"/>
              <w:rPr>
                <w:rFonts w:eastAsia="Times New Roman" w:cs="Times New Roman"/>
                <w:color w:val="000000"/>
              </w:rPr>
            </w:pPr>
            <w:r w:rsidRPr="00CA10BB">
              <w:rPr>
                <w:rFonts w:eastAsia="Times New Roman" w:cs="Times New Roman"/>
                <w:color w:val="000000"/>
              </w:rPr>
              <w:t>- Đài Phát thanh-Truyền hình tỉnh, Báo Ninh Thuận;</w:t>
            </w:r>
          </w:p>
          <w:p w:rsidR="00FC34B6" w:rsidRPr="00CA10BB" w:rsidRDefault="00FC34B6" w:rsidP="00963D58">
            <w:pPr>
              <w:spacing w:after="0" w:line="240" w:lineRule="auto"/>
              <w:jc w:val="both"/>
              <w:rPr>
                <w:rFonts w:eastAsia="Times New Roman" w:cs="Times New Roman"/>
                <w:color w:val="000000"/>
              </w:rPr>
            </w:pPr>
            <w:r w:rsidRPr="00CA10BB">
              <w:rPr>
                <w:rFonts w:eastAsia="Times New Roman" w:cs="Times New Roman"/>
                <w:color w:val="000000"/>
              </w:rPr>
              <w:t>- TAND tỉnh, VKSND tỉnh, CA tỉnh;</w:t>
            </w:r>
          </w:p>
          <w:p w:rsidR="00FC34B6" w:rsidRPr="00CA10BB" w:rsidRDefault="00FC34B6" w:rsidP="00963D58">
            <w:pPr>
              <w:spacing w:after="0" w:line="240" w:lineRule="auto"/>
              <w:jc w:val="both"/>
              <w:rPr>
                <w:rFonts w:eastAsia="Times New Roman" w:cs="Times New Roman"/>
                <w:color w:val="000000"/>
              </w:rPr>
            </w:pPr>
            <w:r w:rsidRPr="00CA10BB">
              <w:rPr>
                <w:rFonts w:eastAsia="Times New Roman" w:cs="Times New Roman"/>
                <w:color w:val="000000"/>
              </w:rPr>
              <w:t>- Trung tâm TGPL nhà nước tỉnh;</w:t>
            </w:r>
          </w:p>
          <w:p w:rsidR="00FC34B6" w:rsidRPr="00CA10BB" w:rsidRDefault="00FC34B6" w:rsidP="00963D58">
            <w:pPr>
              <w:spacing w:after="0" w:line="240" w:lineRule="auto"/>
              <w:jc w:val="both"/>
              <w:rPr>
                <w:rFonts w:eastAsia="Times New Roman" w:cs="Times New Roman"/>
                <w:color w:val="000000"/>
              </w:rPr>
            </w:pPr>
            <w:r w:rsidRPr="00CA10BB">
              <w:rPr>
                <w:rFonts w:eastAsia="Times New Roman" w:cs="Times New Roman"/>
                <w:color w:val="000000"/>
              </w:rPr>
              <w:t>- Các cơ sở giam giữ; trại giam;</w:t>
            </w:r>
          </w:p>
          <w:p w:rsidR="00FC34B6" w:rsidRPr="00CA10BB" w:rsidRDefault="00FC34B6" w:rsidP="00963D58">
            <w:pPr>
              <w:spacing w:after="0" w:line="240" w:lineRule="auto"/>
              <w:jc w:val="both"/>
              <w:rPr>
                <w:rFonts w:eastAsia="Times New Roman" w:cs="Times New Roman"/>
                <w:color w:val="000000"/>
              </w:rPr>
            </w:pPr>
            <w:r w:rsidRPr="00CA10BB">
              <w:rPr>
                <w:rFonts w:eastAsia="Times New Roman" w:cs="Times New Roman"/>
                <w:color w:val="000000"/>
              </w:rPr>
              <w:t>- UBND các huyện, thành phố;</w:t>
            </w:r>
          </w:p>
          <w:p w:rsidR="00FC34B6" w:rsidRPr="00CA10BB" w:rsidRDefault="00FC34B6" w:rsidP="00963D58">
            <w:pPr>
              <w:spacing w:after="0" w:line="240" w:lineRule="auto"/>
              <w:jc w:val="both"/>
              <w:rPr>
                <w:rFonts w:eastAsia="Times New Roman" w:cs="Times New Roman"/>
                <w:color w:val="000000"/>
              </w:rPr>
            </w:pPr>
            <w:r w:rsidRPr="00CA10BB">
              <w:rPr>
                <w:rFonts w:eastAsia="Times New Roman" w:cs="Times New Roman"/>
                <w:color w:val="000000"/>
              </w:rPr>
              <w:t>- VPUB: LĐ, VXNV;</w:t>
            </w:r>
          </w:p>
          <w:p w:rsidR="00FC34B6" w:rsidRPr="00D0077E" w:rsidRDefault="00FC34B6" w:rsidP="00963D58">
            <w:pPr>
              <w:spacing w:after="0" w:line="240" w:lineRule="auto"/>
              <w:jc w:val="both"/>
              <w:rPr>
                <w:rFonts w:eastAsia="Times New Roman" w:cs="Times New Roman"/>
                <w:color w:val="000000"/>
              </w:rPr>
            </w:pPr>
            <w:r w:rsidRPr="00CA10BB">
              <w:rPr>
                <w:rFonts w:eastAsia="Times New Roman" w:cs="Times New Roman"/>
                <w:color w:val="000000"/>
              </w:rPr>
              <w:t>- Lưu: VT,</w:t>
            </w:r>
            <w:r w:rsidR="008B7B84">
              <w:rPr>
                <w:rFonts w:eastAsia="Times New Roman" w:cs="Times New Roman"/>
                <w:color w:val="000000"/>
              </w:rPr>
              <w:t xml:space="preserve"> TCD,</w:t>
            </w:r>
            <w:r w:rsidR="004B6A66" w:rsidRPr="00CA10BB">
              <w:rPr>
                <w:rFonts w:eastAsia="Times New Roman" w:cs="Times New Roman"/>
                <w:color w:val="000000"/>
              </w:rPr>
              <w:t xml:space="preserve"> VTTT</w:t>
            </w:r>
            <w:r w:rsidR="008B7B84">
              <w:rPr>
                <w:rFonts w:eastAsia="Times New Roman" w:cs="Times New Roman"/>
                <w:color w:val="000000"/>
              </w:rPr>
              <w:t>.</w:t>
            </w:r>
          </w:p>
        </w:tc>
        <w:tc>
          <w:tcPr>
            <w:tcW w:w="3544" w:type="dxa"/>
          </w:tcPr>
          <w:p w:rsidR="00637745" w:rsidRDefault="00637745" w:rsidP="00963D58">
            <w:pPr>
              <w:spacing w:after="0" w:line="240" w:lineRule="auto"/>
              <w:jc w:val="center"/>
              <w:rPr>
                <w:rFonts w:eastAsia="Times New Roman" w:cs="Times New Roman"/>
                <w:b/>
                <w:bCs/>
                <w:color w:val="000000"/>
                <w:sz w:val="28"/>
                <w:szCs w:val="28"/>
              </w:rPr>
            </w:pPr>
            <w:r>
              <w:rPr>
                <w:rFonts w:eastAsia="Times New Roman" w:cs="Times New Roman"/>
                <w:b/>
                <w:bCs/>
                <w:color w:val="000000"/>
                <w:sz w:val="28"/>
                <w:szCs w:val="28"/>
              </w:rPr>
              <w:t>TM.</w:t>
            </w:r>
            <w:r w:rsidR="004E62A6">
              <w:rPr>
                <w:rFonts w:eastAsia="Times New Roman" w:cs="Times New Roman"/>
                <w:b/>
                <w:bCs/>
                <w:color w:val="000000"/>
                <w:sz w:val="28"/>
                <w:szCs w:val="28"/>
              </w:rPr>
              <w:t xml:space="preserve"> </w:t>
            </w:r>
            <w:r>
              <w:rPr>
                <w:rFonts w:eastAsia="Times New Roman" w:cs="Times New Roman"/>
                <w:b/>
                <w:bCs/>
                <w:color w:val="000000"/>
                <w:sz w:val="28"/>
                <w:szCs w:val="28"/>
              </w:rPr>
              <w:t>ỦY BAN NHÂN DÂN</w:t>
            </w:r>
          </w:p>
          <w:p w:rsidR="00FC34B6" w:rsidRPr="00D0077E" w:rsidRDefault="00FC34B6" w:rsidP="00963D58">
            <w:pPr>
              <w:spacing w:after="0" w:line="240" w:lineRule="auto"/>
              <w:jc w:val="center"/>
              <w:rPr>
                <w:rFonts w:eastAsia="Times New Roman" w:cs="Times New Roman"/>
                <w:b/>
                <w:bCs/>
                <w:color w:val="000000"/>
                <w:sz w:val="28"/>
                <w:szCs w:val="28"/>
              </w:rPr>
            </w:pPr>
            <w:r w:rsidRPr="00D0077E">
              <w:rPr>
                <w:rFonts w:eastAsia="Times New Roman" w:cs="Times New Roman"/>
                <w:b/>
                <w:bCs/>
                <w:color w:val="000000"/>
                <w:sz w:val="28"/>
                <w:szCs w:val="28"/>
              </w:rPr>
              <w:t>KT. CHỦ TỊCH</w:t>
            </w:r>
          </w:p>
          <w:p w:rsidR="00FC34B6" w:rsidRPr="00D0077E" w:rsidRDefault="00FC34B6" w:rsidP="00963D58">
            <w:pPr>
              <w:spacing w:after="0" w:line="240" w:lineRule="auto"/>
              <w:jc w:val="center"/>
              <w:rPr>
                <w:rFonts w:eastAsia="Times New Roman" w:cs="Times New Roman"/>
                <w:b/>
                <w:bCs/>
                <w:color w:val="000000"/>
                <w:sz w:val="28"/>
                <w:szCs w:val="28"/>
              </w:rPr>
            </w:pPr>
            <w:r w:rsidRPr="00D0077E">
              <w:rPr>
                <w:rFonts w:eastAsia="Times New Roman" w:cs="Times New Roman"/>
                <w:b/>
                <w:bCs/>
                <w:color w:val="000000"/>
                <w:sz w:val="28"/>
                <w:szCs w:val="28"/>
              </w:rPr>
              <w:t>PHÓ CHỦ TỊCH</w:t>
            </w:r>
          </w:p>
          <w:p w:rsidR="00FC34B6" w:rsidRPr="00D0077E" w:rsidRDefault="00FC34B6" w:rsidP="00963D58">
            <w:pPr>
              <w:spacing w:after="0" w:line="240" w:lineRule="auto"/>
              <w:jc w:val="center"/>
              <w:rPr>
                <w:rFonts w:eastAsia="Times New Roman" w:cs="Times New Roman"/>
                <w:b/>
                <w:bCs/>
                <w:color w:val="000000"/>
                <w:sz w:val="28"/>
                <w:szCs w:val="28"/>
              </w:rPr>
            </w:pPr>
          </w:p>
          <w:p w:rsidR="00FC34B6" w:rsidRPr="00D0077E" w:rsidRDefault="00FC34B6" w:rsidP="00963D58">
            <w:pPr>
              <w:spacing w:after="0" w:line="240" w:lineRule="auto"/>
              <w:jc w:val="center"/>
              <w:rPr>
                <w:rFonts w:eastAsia="Times New Roman" w:cs="Times New Roman"/>
                <w:b/>
                <w:bCs/>
                <w:color w:val="000000"/>
                <w:sz w:val="28"/>
                <w:szCs w:val="28"/>
              </w:rPr>
            </w:pPr>
          </w:p>
          <w:p w:rsidR="00FC34B6" w:rsidRPr="00D0077E" w:rsidRDefault="00FC34B6" w:rsidP="00963D58">
            <w:pPr>
              <w:spacing w:after="0" w:line="240" w:lineRule="auto"/>
              <w:jc w:val="center"/>
              <w:rPr>
                <w:rFonts w:eastAsia="Times New Roman" w:cs="Times New Roman"/>
                <w:b/>
                <w:bCs/>
                <w:color w:val="000000"/>
                <w:sz w:val="28"/>
                <w:szCs w:val="28"/>
              </w:rPr>
            </w:pPr>
          </w:p>
          <w:p w:rsidR="00FC34B6" w:rsidRPr="00D0077E" w:rsidRDefault="00FC34B6" w:rsidP="00963D58">
            <w:pPr>
              <w:spacing w:after="0" w:line="240" w:lineRule="auto"/>
              <w:jc w:val="center"/>
              <w:rPr>
                <w:rFonts w:eastAsia="Times New Roman" w:cs="Times New Roman"/>
                <w:b/>
                <w:bCs/>
                <w:color w:val="000000"/>
                <w:sz w:val="28"/>
                <w:szCs w:val="28"/>
              </w:rPr>
            </w:pPr>
          </w:p>
          <w:p w:rsidR="00FC34B6" w:rsidRPr="00D0077E" w:rsidRDefault="00FC34B6" w:rsidP="00963D58">
            <w:pPr>
              <w:spacing w:after="0" w:line="240" w:lineRule="auto"/>
              <w:jc w:val="center"/>
              <w:rPr>
                <w:rFonts w:eastAsia="Times New Roman" w:cs="Times New Roman"/>
                <w:b/>
                <w:bCs/>
                <w:color w:val="000000"/>
                <w:sz w:val="28"/>
                <w:szCs w:val="28"/>
              </w:rPr>
            </w:pPr>
          </w:p>
          <w:p w:rsidR="00FC34B6" w:rsidRPr="00D0077E" w:rsidRDefault="00FC34B6" w:rsidP="00963D58">
            <w:pPr>
              <w:spacing w:after="0" w:line="240" w:lineRule="auto"/>
              <w:jc w:val="center"/>
              <w:rPr>
                <w:rFonts w:eastAsia="Times New Roman" w:cs="Times New Roman"/>
                <w:b/>
                <w:bCs/>
                <w:color w:val="000000"/>
                <w:sz w:val="28"/>
                <w:szCs w:val="28"/>
              </w:rPr>
            </w:pPr>
          </w:p>
          <w:p w:rsidR="00FC34B6" w:rsidRPr="00D0077E" w:rsidRDefault="00FC34B6" w:rsidP="00963D58">
            <w:pPr>
              <w:spacing w:before="60" w:after="60" w:line="240" w:lineRule="auto"/>
              <w:jc w:val="center"/>
              <w:rPr>
                <w:rFonts w:eastAsia="Calibri" w:cs="Times New Roman"/>
                <w:b/>
                <w:sz w:val="24"/>
                <w:szCs w:val="24"/>
              </w:rPr>
            </w:pPr>
            <w:r w:rsidRPr="00D0077E">
              <w:rPr>
                <w:rFonts w:eastAsia="Calibri" w:cs="Times New Roman"/>
                <w:b/>
                <w:color w:val="000000"/>
                <w:sz w:val="28"/>
                <w:szCs w:val="28"/>
              </w:rPr>
              <w:t>Nguyễn Long Biên</w:t>
            </w:r>
          </w:p>
          <w:p w:rsidR="00FC34B6" w:rsidRPr="00D0077E" w:rsidRDefault="00FC34B6" w:rsidP="00963D58">
            <w:pPr>
              <w:spacing w:before="60" w:after="60" w:line="240" w:lineRule="auto"/>
              <w:jc w:val="both"/>
              <w:rPr>
                <w:rFonts w:eastAsia="Times New Roman" w:cs="Times New Roman"/>
                <w:b/>
                <w:bCs/>
                <w:i/>
                <w:iCs/>
                <w:color w:val="000000"/>
                <w:sz w:val="24"/>
                <w:szCs w:val="24"/>
              </w:rPr>
            </w:pPr>
          </w:p>
        </w:tc>
      </w:tr>
    </w:tbl>
    <w:p w:rsidR="00FC34B6" w:rsidRPr="00D0077E" w:rsidRDefault="00FC34B6" w:rsidP="00963D58">
      <w:pPr>
        <w:tabs>
          <w:tab w:val="left" w:pos="7475"/>
        </w:tabs>
        <w:spacing w:after="0" w:line="240" w:lineRule="auto"/>
        <w:jc w:val="both"/>
        <w:rPr>
          <w:rFonts w:eastAsia="Times New Roman" w:cs="Times New Roman"/>
          <w:sz w:val="24"/>
          <w:szCs w:val="24"/>
        </w:rPr>
      </w:pPr>
    </w:p>
    <w:p w:rsidR="00C956CA" w:rsidRDefault="00FC34B6" w:rsidP="00963D58">
      <w:pPr>
        <w:spacing w:after="0" w:line="240" w:lineRule="auto"/>
        <w:jc w:val="both"/>
      </w:pPr>
      <w:r w:rsidRPr="00D0077E">
        <w:rPr>
          <w:rFonts w:eastAsia="Calibri" w:cs="Times New Roman"/>
          <w:sz w:val="28"/>
          <w:szCs w:val="28"/>
        </w:rPr>
        <w:t xml:space="preserve">                    </w:t>
      </w:r>
    </w:p>
    <w:sectPr w:rsidR="00C956CA" w:rsidSect="008D4D40">
      <w:headerReference w:type="default" r:id="rId9"/>
      <w:footerReference w:type="default" r:id="rId10"/>
      <w:pgSz w:w="11907" w:h="16840" w:code="9"/>
      <w:pgMar w:top="1134" w:right="1134" w:bottom="1134" w:left="1701"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187" w:rsidRDefault="00287187">
      <w:pPr>
        <w:spacing w:after="0" w:line="240" w:lineRule="auto"/>
      </w:pPr>
      <w:r>
        <w:separator/>
      </w:r>
    </w:p>
  </w:endnote>
  <w:endnote w:type="continuationSeparator" w:id="0">
    <w:p w:rsidR="00287187" w:rsidRDefault="00287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700" w:rsidRDefault="003934CF" w:rsidP="00440795">
    <w:pPr>
      <w:pStyle w:val="Footer"/>
      <w:tabs>
        <w:tab w:val="clear" w:pos="4680"/>
        <w:tab w:val="clear" w:pos="9360"/>
      </w:tabs>
      <w:jc w:val="right"/>
    </w:pPr>
    <w:r>
      <w:t xml:space="preserve"> </w:t>
    </w:r>
  </w:p>
  <w:p w:rsidR="002B5700" w:rsidRPr="0085617B" w:rsidRDefault="00287187" w:rsidP="008561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187" w:rsidRDefault="00287187">
      <w:pPr>
        <w:spacing w:after="0" w:line="240" w:lineRule="auto"/>
      </w:pPr>
      <w:r>
        <w:separator/>
      </w:r>
    </w:p>
  </w:footnote>
  <w:footnote w:type="continuationSeparator" w:id="0">
    <w:p w:rsidR="00287187" w:rsidRDefault="00287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8A2" w:rsidRPr="00F7355D" w:rsidRDefault="003934CF" w:rsidP="006D1FEE">
    <w:pPr>
      <w:pStyle w:val="Header"/>
      <w:jc w:val="center"/>
      <w:rPr>
        <w:sz w:val="28"/>
        <w:szCs w:val="28"/>
      </w:rPr>
    </w:pPr>
    <w:r w:rsidRPr="00F7355D">
      <w:rPr>
        <w:sz w:val="28"/>
        <w:szCs w:val="28"/>
      </w:rPr>
      <w:fldChar w:fldCharType="begin"/>
    </w:r>
    <w:r w:rsidRPr="00F7355D">
      <w:rPr>
        <w:sz w:val="28"/>
        <w:szCs w:val="28"/>
      </w:rPr>
      <w:instrText xml:space="preserve"> PAGE   \* MERGEFORMAT </w:instrText>
    </w:r>
    <w:r w:rsidRPr="00F7355D">
      <w:rPr>
        <w:sz w:val="28"/>
        <w:szCs w:val="28"/>
      </w:rPr>
      <w:fldChar w:fldCharType="separate"/>
    </w:r>
    <w:r w:rsidR="006C6285">
      <w:rPr>
        <w:noProof/>
        <w:sz w:val="28"/>
        <w:szCs w:val="28"/>
      </w:rPr>
      <w:t>2</w:t>
    </w:r>
    <w:r w:rsidRPr="00F7355D">
      <w:rPr>
        <w:noProo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C258D"/>
    <w:multiLevelType w:val="hybridMultilevel"/>
    <w:tmpl w:val="0BC00DEE"/>
    <w:lvl w:ilvl="0" w:tplc="57ACF7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F4C5BD7"/>
    <w:multiLevelType w:val="hybridMultilevel"/>
    <w:tmpl w:val="7B747960"/>
    <w:lvl w:ilvl="0" w:tplc="04090017">
      <w:start w:val="1"/>
      <w:numFmt w:val="lowerLetter"/>
      <w:lvlText w:val="%1)"/>
      <w:lvlJc w:val="left"/>
      <w:pPr>
        <w:tabs>
          <w:tab w:val="num" w:pos="2085"/>
        </w:tabs>
        <w:ind w:left="2085" w:hanging="1005"/>
      </w:pPr>
      <w:rPr>
        <w:rFonts w:hint="default"/>
        <w:i/>
      </w:rPr>
    </w:lvl>
    <w:lvl w:ilvl="1" w:tplc="04090019" w:tentative="1">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4B6"/>
    <w:rsid w:val="00007A66"/>
    <w:rsid w:val="00026FAA"/>
    <w:rsid w:val="00034690"/>
    <w:rsid w:val="00034F46"/>
    <w:rsid w:val="00062234"/>
    <w:rsid w:val="00065894"/>
    <w:rsid w:val="000725CC"/>
    <w:rsid w:val="000872BA"/>
    <w:rsid w:val="00094152"/>
    <w:rsid w:val="000A0D24"/>
    <w:rsid w:val="000B31C1"/>
    <w:rsid w:val="000D247D"/>
    <w:rsid w:val="000F1E5A"/>
    <w:rsid w:val="000F5611"/>
    <w:rsid w:val="00106193"/>
    <w:rsid w:val="00112F83"/>
    <w:rsid w:val="00114760"/>
    <w:rsid w:val="00121185"/>
    <w:rsid w:val="00131525"/>
    <w:rsid w:val="001429CC"/>
    <w:rsid w:val="00147ECE"/>
    <w:rsid w:val="001641D5"/>
    <w:rsid w:val="001661C7"/>
    <w:rsid w:val="0019556E"/>
    <w:rsid w:val="001971F6"/>
    <w:rsid w:val="001A2DA2"/>
    <w:rsid w:val="001B3E91"/>
    <w:rsid w:val="001C3CC5"/>
    <w:rsid w:val="001D1A2B"/>
    <w:rsid w:val="001D5AE0"/>
    <w:rsid w:val="0020176D"/>
    <w:rsid w:val="0020760A"/>
    <w:rsid w:val="00213D60"/>
    <w:rsid w:val="00242348"/>
    <w:rsid w:val="0024704F"/>
    <w:rsid w:val="00263151"/>
    <w:rsid w:val="00277E6D"/>
    <w:rsid w:val="00287187"/>
    <w:rsid w:val="002B71D2"/>
    <w:rsid w:val="002E0D63"/>
    <w:rsid w:val="002F4A1E"/>
    <w:rsid w:val="0032375F"/>
    <w:rsid w:val="003265E5"/>
    <w:rsid w:val="00360818"/>
    <w:rsid w:val="00376BB6"/>
    <w:rsid w:val="003774C2"/>
    <w:rsid w:val="003934CF"/>
    <w:rsid w:val="003A41E3"/>
    <w:rsid w:val="003B35A3"/>
    <w:rsid w:val="003D3AC1"/>
    <w:rsid w:val="003E7626"/>
    <w:rsid w:val="003F30B9"/>
    <w:rsid w:val="00406724"/>
    <w:rsid w:val="00443AB2"/>
    <w:rsid w:val="00453883"/>
    <w:rsid w:val="004610EF"/>
    <w:rsid w:val="00465250"/>
    <w:rsid w:val="00491BB9"/>
    <w:rsid w:val="004A667A"/>
    <w:rsid w:val="004B611D"/>
    <w:rsid w:val="004B6A66"/>
    <w:rsid w:val="004E5FFE"/>
    <w:rsid w:val="004E62A6"/>
    <w:rsid w:val="00511663"/>
    <w:rsid w:val="00525E78"/>
    <w:rsid w:val="005265DD"/>
    <w:rsid w:val="005265EA"/>
    <w:rsid w:val="005320FE"/>
    <w:rsid w:val="0054217A"/>
    <w:rsid w:val="00562A85"/>
    <w:rsid w:val="00565FE8"/>
    <w:rsid w:val="00570459"/>
    <w:rsid w:val="00571E6E"/>
    <w:rsid w:val="005A1622"/>
    <w:rsid w:val="005D2E68"/>
    <w:rsid w:val="006042B2"/>
    <w:rsid w:val="00615724"/>
    <w:rsid w:val="00615A71"/>
    <w:rsid w:val="00627ED5"/>
    <w:rsid w:val="00636E0A"/>
    <w:rsid w:val="00637745"/>
    <w:rsid w:val="00647235"/>
    <w:rsid w:val="006479BE"/>
    <w:rsid w:val="00652462"/>
    <w:rsid w:val="00670DF9"/>
    <w:rsid w:val="006733D1"/>
    <w:rsid w:val="006A6E3C"/>
    <w:rsid w:val="006C088F"/>
    <w:rsid w:val="006C1483"/>
    <w:rsid w:val="006C51EF"/>
    <w:rsid w:val="006C6285"/>
    <w:rsid w:val="006E2862"/>
    <w:rsid w:val="006F095A"/>
    <w:rsid w:val="00726AC0"/>
    <w:rsid w:val="007323C6"/>
    <w:rsid w:val="007566F5"/>
    <w:rsid w:val="00773000"/>
    <w:rsid w:val="007B047C"/>
    <w:rsid w:val="007C3919"/>
    <w:rsid w:val="007E1F01"/>
    <w:rsid w:val="0082095A"/>
    <w:rsid w:val="00821DF0"/>
    <w:rsid w:val="00823F76"/>
    <w:rsid w:val="00844D0A"/>
    <w:rsid w:val="0086261D"/>
    <w:rsid w:val="008652A5"/>
    <w:rsid w:val="00881053"/>
    <w:rsid w:val="008A07E1"/>
    <w:rsid w:val="008B7B84"/>
    <w:rsid w:val="008C688E"/>
    <w:rsid w:val="008D4D40"/>
    <w:rsid w:val="008F0ED2"/>
    <w:rsid w:val="008F7839"/>
    <w:rsid w:val="00900CCB"/>
    <w:rsid w:val="00963D58"/>
    <w:rsid w:val="00975630"/>
    <w:rsid w:val="00985721"/>
    <w:rsid w:val="009B663A"/>
    <w:rsid w:val="009D3F36"/>
    <w:rsid w:val="009F75F1"/>
    <w:rsid w:val="00A02049"/>
    <w:rsid w:val="00A0391E"/>
    <w:rsid w:val="00A071EB"/>
    <w:rsid w:val="00A45E33"/>
    <w:rsid w:val="00A84F0F"/>
    <w:rsid w:val="00AC5358"/>
    <w:rsid w:val="00B045E9"/>
    <w:rsid w:val="00B06D78"/>
    <w:rsid w:val="00B07A9A"/>
    <w:rsid w:val="00B3047E"/>
    <w:rsid w:val="00B33C55"/>
    <w:rsid w:val="00B4024A"/>
    <w:rsid w:val="00B52DE5"/>
    <w:rsid w:val="00BC19EF"/>
    <w:rsid w:val="00BC7208"/>
    <w:rsid w:val="00BE2027"/>
    <w:rsid w:val="00BF309F"/>
    <w:rsid w:val="00C12D04"/>
    <w:rsid w:val="00C17362"/>
    <w:rsid w:val="00C2019D"/>
    <w:rsid w:val="00C22CE0"/>
    <w:rsid w:val="00C44164"/>
    <w:rsid w:val="00C5358F"/>
    <w:rsid w:val="00C566F3"/>
    <w:rsid w:val="00C67575"/>
    <w:rsid w:val="00C8122C"/>
    <w:rsid w:val="00C83D9C"/>
    <w:rsid w:val="00C87CD0"/>
    <w:rsid w:val="00C93DB7"/>
    <w:rsid w:val="00C95590"/>
    <w:rsid w:val="00C956CA"/>
    <w:rsid w:val="00CA10BB"/>
    <w:rsid w:val="00CB6EA8"/>
    <w:rsid w:val="00CC2106"/>
    <w:rsid w:val="00CC6C8D"/>
    <w:rsid w:val="00CD2508"/>
    <w:rsid w:val="00CF260D"/>
    <w:rsid w:val="00D304CA"/>
    <w:rsid w:val="00D41E97"/>
    <w:rsid w:val="00D65995"/>
    <w:rsid w:val="00D840E3"/>
    <w:rsid w:val="00D90C8C"/>
    <w:rsid w:val="00DA2817"/>
    <w:rsid w:val="00DA64EE"/>
    <w:rsid w:val="00DA6B35"/>
    <w:rsid w:val="00DB0C4B"/>
    <w:rsid w:val="00DB47AA"/>
    <w:rsid w:val="00DE07C2"/>
    <w:rsid w:val="00E150E0"/>
    <w:rsid w:val="00E424A9"/>
    <w:rsid w:val="00E563D3"/>
    <w:rsid w:val="00E6171A"/>
    <w:rsid w:val="00E82989"/>
    <w:rsid w:val="00E84852"/>
    <w:rsid w:val="00E965BB"/>
    <w:rsid w:val="00EC06AC"/>
    <w:rsid w:val="00ED75B4"/>
    <w:rsid w:val="00F1305E"/>
    <w:rsid w:val="00F362A7"/>
    <w:rsid w:val="00F401D9"/>
    <w:rsid w:val="00F71841"/>
    <w:rsid w:val="00FA58C7"/>
    <w:rsid w:val="00FB4297"/>
    <w:rsid w:val="00FB798B"/>
    <w:rsid w:val="00FC34B6"/>
    <w:rsid w:val="00FD4B3A"/>
    <w:rsid w:val="00FF7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38A04E-D9B9-43D9-BFDE-1F466BD8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E5F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C34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34B6"/>
  </w:style>
  <w:style w:type="paragraph" w:styleId="Footer">
    <w:name w:val="footer"/>
    <w:basedOn w:val="Normal"/>
    <w:link w:val="FooterChar"/>
    <w:uiPriority w:val="99"/>
    <w:semiHidden/>
    <w:unhideWhenUsed/>
    <w:rsid w:val="00FC34B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C34B6"/>
  </w:style>
  <w:style w:type="paragraph" w:styleId="BalloonText">
    <w:name w:val="Balloon Text"/>
    <w:basedOn w:val="Normal"/>
    <w:link w:val="BalloonTextChar"/>
    <w:uiPriority w:val="99"/>
    <w:semiHidden/>
    <w:unhideWhenUsed/>
    <w:rsid w:val="00247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04F"/>
    <w:rPr>
      <w:rFonts w:ascii="Tahoma" w:hAnsi="Tahoma" w:cs="Tahoma"/>
      <w:sz w:val="16"/>
      <w:szCs w:val="16"/>
    </w:rPr>
  </w:style>
  <w:style w:type="paragraph" w:styleId="ListParagraph">
    <w:name w:val="List Paragraph"/>
    <w:basedOn w:val="Normal"/>
    <w:uiPriority w:val="34"/>
    <w:qFormat/>
    <w:rsid w:val="00E84852"/>
    <w:pPr>
      <w:ind w:left="720"/>
      <w:contextualSpacing/>
    </w:pPr>
  </w:style>
  <w:style w:type="character" w:styleId="Hyperlink">
    <w:name w:val="Hyperlink"/>
    <w:basedOn w:val="DefaultParagraphFont"/>
    <w:uiPriority w:val="99"/>
    <w:unhideWhenUsed/>
    <w:rsid w:val="003265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tp.ninhthuan.gov.vn"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28A8921E-DDAA-4BB1-9E97-D86A2F50C646}">
  <ds:schemaRefs>
    <ds:schemaRef ds:uri="http://schemas.openxmlformats.org/officeDocument/2006/bibliography"/>
  </ds:schemaRefs>
</ds:datastoreItem>
</file>

<file path=customXml/itemProps2.xml><?xml version="1.0" encoding="utf-8"?>
<ds:datastoreItem xmlns:ds="http://schemas.openxmlformats.org/officeDocument/2006/customXml" ds:itemID="{44FAD5A8-2A65-48BD-8C1B-9947E2FF8C66}"/>
</file>

<file path=customXml/itemProps3.xml><?xml version="1.0" encoding="utf-8"?>
<ds:datastoreItem xmlns:ds="http://schemas.openxmlformats.org/officeDocument/2006/customXml" ds:itemID="{CB14DA68-AD51-4B63-905B-3D0A2DCC0725}"/>
</file>

<file path=customXml/itemProps4.xml><?xml version="1.0" encoding="utf-8"?>
<ds:datastoreItem xmlns:ds="http://schemas.openxmlformats.org/officeDocument/2006/customXml" ds:itemID="{9EC8C555-B5EC-437E-AEE8-B7C2D7120A3B}"/>
</file>

<file path=docProps/app.xml><?xml version="1.0" encoding="utf-8"?>
<Properties xmlns="http://schemas.openxmlformats.org/officeDocument/2006/extended-properties" xmlns:vt="http://schemas.openxmlformats.org/officeDocument/2006/docPropsVTypes">
  <Template>Normal</Template>
  <TotalTime>1</TotalTime>
  <Pages>6</Pages>
  <Words>2010</Words>
  <Characters>11461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2025-01-16T02:21:00Z</cp:lastPrinted>
  <dcterms:created xsi:type="dcterms:W3CDTF">2025-01-17T01:37:00Z</dcterms:created>
  <dcterms:modified xsi:type="dcterms:W3CDTF">2025-01-17T01:37:00Z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